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EF" w:rsidRPr="00746991" w:rsidRDefault="00DE753D" w:rsidP="00B215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Частное</w:t>
      </w:r>
      <w:r w:rsidR="00B215EF" w:rsidRPr="00746991">
        <w:rPr>
          <w:rFonts w:ascii="Times New Roman" w:hAnsi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/>
          <w:b/>
          <w:sz w:val="28"/>
          <w:szCs w:val="28"/>
        </w:rPr>
        <w:t>профессиональная образовательная организация</w:t>
      </w:r>
    </w:p>
    <w:p w:rsidR="00B215EF" w:rsidRPr="00746991" w:rsidRDefault="00B215EF" w:rsidP="00B215EF">
      <w:pPr>
        <w:pStyle w:val="16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6991">
        <w:rPr>
          <w:rFonts w:ascii="Times New Roman" w:eastAsia="Times New Roman" w:hAnsi="Times New Roman" w:cs="Times New Roman"/>
          <w:color w:val="auto"/>
          <w:sz w:val="28"/>
          <w:szCs w:val="28"/>
        </w:rPr>
        <w:t>«Центр подготовки сотрудников охраны «НОКС»</w:t>
      </w:r>
    </w:p>
    <w:p w:rsidR="00B215EF" w:rsidRDefault="00B215EF" w:rsidP="00B215EF">
      <w:pPr>
        <w:spacing w:line="360" w:lineRule="auto"/>
        <w:ind w:left="4820"/>
        <w:jc w:val="right"/>
        <w:rPr>
          <w:rFonts w:ascii="Times New Roman" w:hAnsi="Times New Roman"/>
          <w:b/>
        </w:rPr>
      </w:pPr>
    </w:p>
    <w:p w:rsidR="00B215EF" w:rsidRPr="00D8728F" w:rsidRDefault="00B215EF" w:rsidP="00B215EF">
      <w:pPr>
        <w:spacing w:line="360" w:lineRule="auto"/>
        <w:ind w:left="4820"/>
        <w:jc w:val="right"/>
        <w:rPr>
          <w:rFonts w:ascii="Times New Roman" w:hAnsi="Times New Roman"/>
          <w:b/>
        </w:rPr>
      </w:pPr>
    </w:p>
    <w:p w:rsidR="00B215EF" w:rsidRPr="00D8728F" w:rsidRDefault="00704376" w:rsidP="00B215EF">
      <w:pPr>
        <w:spacing w:line="360" w:lineRule="auto"/>
        <w:ind w:left="453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268605</wp:posOffset>
            </wp:positionV>
            <wp:extent cx="1724025" cy="14382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5EF" w:rsidRPr="00D8728F">
        <w:rPr>
          <w:rFonts w:ascii="Times New Roman" w:hAnsi="Times New Roman"/>
          <w:b/>
        </w:rPr>
        <w:t>УТВЕРЖДАЮ</w:t>
      </w:r>
    </w:p>
    <w:p w:rsidR="00B215EF" w:rsidRPr="00D8728F" w:rsidRDefault="00B215EF" w:rsidP="00B215EF">
      <w:pPr>
        <w:pStyle w:val="3"/>
        <w:spacing w:line="240" w:lineRule="auto"/>
        <w:ind w:left="4536"/>
        <w:jc w:val="right"/>
        <w:rPr>
          <w:b/>
        </w:rPr>
      </w:pPr>
      <w:r w:rsidRPr="00D8728F">
        <w:rPr>
          <w:b/>
        </w:rPr>
        <w:t>ДИРЕКТОР</w:t>
      </w:r>
    </w:p>
    <w:p w:rsidR="00B215EF" w:rsidRPr="00D8728F" w:rsidRDefault="00DE753D" w:rsidP="00B215EF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Ч</w:t>
      </w:r>
      <w:r w:rsidR="00B215EF" w:rsidRPr="00D8728F">
        <w:rPr>
          <w:rFonts w:ascii="Times New Roman" w:hAnsi="Times New Roman"/>
          <w:b/>
        </w:rPr>
        <w:t>У</w:t>
      </w:r>
      <w:proofErr w:type="gramEnd"/>
      <w:r>
        <w:rPr>
          <w:rFonts w:ascii="Times New Roman" w:hAnsi="Times New Roman"/>
          <w:b/>
        </w:rPr>
        <w:t xml:space="preserve"> ПОО</w:t>
      </w:r>
      <w:r w:rsidR="00B215EF" w:rsidRPr="00D8728F">
        <w:rPr>
          <w:rFonts w:ascii="Times New Roman" w:hAnsi="Times New Roman"/>
          <w:b/>
        </w:rPr>
        <w:t xml:space="preserve"> "</w:t>
      </w:r>
      <w:r w:rsidR="00B215EF">
        <w:rPr>
          <w:rFonts w:ascii="Times New Roman" w:hAnsi="Times New Roman"/>
          <w:b/>
        </w:rPr>
        <w:t>ЦПСО «НОКС</w:t>
      </w:r>
      <w:r w:rsidR="00B215EF" w:rsidRPr="00D8728F">
        <w:rPr>
          <w:rFonts w:ascii="Times New Roman" w:hAnsi="Times New Roman"/>
          <w:b/>
        </w:rPr>
        <w:t>"</w:t>
      </w:r>
    </w:p>
    <w:p w:rsidR="00B215EF" w:rsidRPr="00D8728F" w:rsidRDefault="00B215EF" w:rsidP="00B215EF">
      <w:pPr>
        <w:pStyle w:val="3"/>
        <w:spacing w:line="240" w:lineRule="auto"/>
        <w:ind w:left="4536"/>
        <w:jc w:val="right"/>
        <w:rPr>
          <w:b/>
        </w:rPr>
      </w:pPr>
    </w:p>
    <w:p w:rsidR="00B215EF" w:rsidRPr="00D8728F" w:rsidRDefault="00B215EF" w:rsidP="00B215EF">
      <w:pPr>
        <w:ind w:left="4536"/>
        <w:jc w:val="right"/>
        <w:rPr>
          <w:rFonts w:ascii="Times New Roman" w:hAnsi="Times New Roman"/>
          <w:b/>
        </w:rPr>
      </w:pPr>
      <w:r w:rsidRPr="00D8728F">
        <w:rPr>
          <w:rFonts w:ascii="Times New Roman" w:hAnsi="Times New Roman"/>
          <w:b/>
        </w:rPr>
        <w:t xml:space="preserve">___________________________/ </w:t>
      </w:r>
      <w:r>
        <w:rPr>
          <w:rFonts w:ascii="Times New Roman" w:hAnsi="Times New Roman"/>
          <w:b/>
        </w:rPr>
        <w:t>Агафонов Е.Е.</w:t>
      </w:r>
    </w:p>
    <w:p w:rsidR="00B215EF" w:rsidRPr="00D8728F" w:rsidRDefault="00B215EF" w:rsidP="00B215EF">
      <w:pPr>
        <w:pStyle w:val="3"/>
        <w:spacing w:line="240" w:lineRule="auto"/>
        <w:ind w:left="4536"/>
        <w:jc w:val="right"/>
        <w:rPr>
          <w:b/>
          <w:sz w:val="23"/>
          <w:szCs w:val="23"/>
        </w:rPr>
      </w:pPr>
    </w:p>
    <w:p w:rsidR="00B215EF" w:rsidRPr="00D8728F" w:rsidRDefault="00B215EF" w:rsidP="00B215EF">
      <w:pPr>
        <w:ind w:left="4536"/>
        <w:jc w:val="right"/>
        <w:rPr>
          <w:rFonts w:ascii="Times New Roman" w:hAnsi="Times New Roman"/>
          <w:b/>
        </w:rPr>
      </w:pPr>
      <w:r w:rsidRPr="00D8728F">
        <w:rPr>
          <w:rFonts w:ascii="Times New Roman" w:hAnsi="Times New Roman"/>
          <w:b/>
        </w:rPr>
        <w:t xml:space="preserve"> «</w:t>
      </w:r>
      <w:r w:rsidR="00704376">
        <w:rPr>
          <w:rFonts w:ascii="Times New Roman" w:hAnsi="Times New Roman"/>
          <w:b/>
        </w:rPr>
        <w:t>01</w:t>
      </w:r>
      <w:r w:rsidRPr="00D8728F">
        <w:rPr>
          <w:rFonts w:ascii="Times New Roman" w:hAnsi="Times New Roman"/>
          <w:b/>
        </w:rPr>
        <w:t xml:space="preserve"> »</w:t>
      </w:r>
      <w:r w:rsidR="00704376">
        <w:rPr>
          <w:rFonts w:ascii="Times New Roman" w:hAnsi="Times New Roman"/>
          <w:b/>
        </w:rPr>
        <w:t xml:space="preserve"> февраля </w:t>
      </w:r>
      <w:r w:rsidRPr="00D8728F">
        <w:rPr>
          <w:rFonts w:ascii="Times New Roman" w:hAnsi="Times New Roman"/>
          <w:b/>
        </w:rPr>
        <w:t xml:space="preserve"> 201</w:t>
      </w:r>
      <w:r w:rsidR="00704376">
        <w:rPr>
          <w:rFonts w:ascii="Times New Roman" w:hAnsi="Times New Roman"/>
          <w:b/>
        </w:rPr>
        <w:t>8</w:t>
      </w:r>
      <w:r w:rsidRPr="00D8728F">
        <w:rPr>
          <w:rFonts w:ascii="Times New Roman" w:hAnsi="Times New Roman"/>
          <w:b/>
        </w:rPr>
        <w:t xml:space="preserve"> г.</w:t>
      </w:r>
    </w:p>
    <w:p w:rsidR="009147B3" w:rsidRDefault="009147B3" w:rsidP="009147B3"/>
    <w:p w:rsidR="009147B3" w:rsidRDefault="009147B3" w:rsidP="009147B3">
      <w:pPr>
        <w:pStyle w:val="a4"/>
        <w:shd w:val="clear" w:color="auto" w:fill="FFFFFF"/>
        <w:spacing w:before="0" w:after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9147B3" w:rsidRPr="00764882" w:rsidRDefault="009147B3" w:rsidP="009147B3">
      <w:pPr>
        <w:pStyle w:val="a4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147B3" w:rsidRPr="00764882" w:rsidRDefault="009147B3" w:rsidP="009147B3">
      <w:pPr>
        <w:pStyle w:val="a4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147B3" w:rsidRDefault="009147B3" w:rsidP="009147B3">
      <w:pPr>
        <w:pStyle w:val="a4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764882">
        <w:rPr>
          <w:b/>
          <w:bCs/>
          <w:color w:val="000000"/>
          <w:sz w:val="28"/>
          <w:szCs w:val="28"/>
        </w:rPr>
        <w:t xml:space="preserve">Положение </w:t>
      </w:r>
    </w:p>
    <w:p w:rsidR="009147B3" w:rsidRPr="00764882" w:rsidRDefault="009147B3" w:rsidP="009147B3">
      <w:pPr>
        <w:pStyle w:val="a4"/>
        <w:shd w:val="clear" w:color="auto" w:fill="FFFFFF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764882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промежуточной </w:t>
      </w:r>
      <w:r w:rsidR="004600E4">
        <w:rPr>
          <w:b/>
          <w:color w:val="000000"/>
          <w:sz w:val="28"/>
          <w:szCs w:val="28"/>
        </w:rPr>
        <w:t xml:space="preserve">и итоговой </w:t>
      </w:r>
      <w:r>
        <w:rPr>
          <w:b/>
          <w:color w:val="000000"/>
          <w:sz w:val="28"/>
          <w:szCs w:val="28"/>
        </w:rPr>
        <w:t>аттестации</w:t>
      </w:r>
      <w:r w:rsidR="000F1C0B">
        <w:rPr>
          <w:b/>
          <w:color w:val="000000"/>
          <w:sz w:val="28"/>
          <w:szCs w:val="28"/>
        </w:rPr>
        <w:t xml:space="preserve"> </w:t>
      </w:r>
      <w:r w:rsidR="004600E4">
        <w:rPr>
          <w:b/>
          <w:color w:val="000000"/>
          <w:sz w:val="28"/>
          <w:szCs w:val="28"/>
        </w:rPr>
        <w:t>обучающихся</w:t>
      </w:r>
    </w:p>
    <w:p w:rsidR="009147B3" w:rsidRPr="00BC4130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Pr="00BC4130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Pr="00BC4130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Pr="00BC4130" w:rsidRDefault="009147B3" w:rsidP="009147B3">
      <w:pPr>
        <w:pStyle w:val="1"/>
        <w:jc w:val="right"/>
        <w:rPr>
          <w:rFonts w:ascii="Arial" w:hAnsi="Arial" w:cs="Arial"/>
          <w:sz w:val="24"/>
          <w:szCs w:val="24"/>
        </w:rPr>
      </w:pPr>
    </w:p>
    <w:p w:rsidR="009147B3" w:rsidRPr="00BC4130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Pr="00BC4130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Pr="00BC4130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Default="009147B3" w:rsidP="009147B3">
      <w:pPr>
        <w:rPr>
          <w:rFonts w:ascii="Arial" w:hAnsi="Arial" w:cs="Arial"/>
          <w:b/>
          <w:bCs/>
          <w:kern w:val="36"/>
        </w:rPr>
      </w:pPr>
    </w:p>
    <w:p w:rsidR="009147B3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Default="009147B3" w:rsidP="009147B3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9147B3" w:rsidRPr="002E318C" w:rsidRDefault="00DE753D" w:rsidP="009147B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г. Москва, 2018</w:t>
      </w:r>
      <w:r w:rsidR="009147B3" w:rsidRPr="002E318C">
        <w:rPr>
          <w:sz w:val="24"/>
          <w:szCs w:val="24"/>
        </w:rPr>
        <w:t xml:space="preserve"> г.</w:t>
      </w:r>
    </w:p>
    <w:p w:rsidR="00B215EF" w:rsidRDefault="00B215E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sz w:val="24"/>
          <w:szCs w:val="24"/>
        </w:rPr>
        <w:br w:type="page"/>
      </w:r>
    </w:p>
    <w:p w:rsidR="009147B3" w:rsidRDefault="009147B3" w:rsidP="0090718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0718E">
        <w:rPr>
          <w:sz w:val="24"/>
          <w:szCs w:val="24"/>
        </w:rPr>
        <w:lastRenderedPageBreak/>
        <w:t>1. Общие положения</w:t>
      </w:r>
    </w:p>
    <w:p w:rsidR="0090718E" w:rsidRPr="0090718E" w:rsidRDefault="0090718E" w:rsidP="0090718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147B3" w:rsidRPr="0090718E" w:rsidRDefault="009147B3" w:rsidP="0090718E">
      <w:pPr>
        <w:pStyle w:val="1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718E">
        <w:rPr>
          <w:b w:val="0"/>
          <w:sz w:val="24"/>
          <w:szCs w:val="24"/>
        </w:rPr>
        <w:t xml:space="preserve">1.1. </w:t>
      </w:r>
      <w:proofErr w:type="gramStart"/>
      <w:r w:rsidRPr="0090718E">
        <w:rPr>
          <w:b w:val="0"/>
          <w:sz w:val="24"/>
          <w:szCs w:val="24"/>
        </w:rPr>
        <w:t xml:space="preserve">Положение о промежуточной </w:t>
      </w:r>
      <w:r w:rsidR="004600E4">
        <w:rPr>
          <w:b w:val="0"/>
          <w:sz w:val="24"/>
          <w:szCs w:val="24"/>
        </w:rPr>
        <w:t xml:space="preserve">и итоговой </w:t>
      </w:r>
      <w:r w:rsidRPr="0090718E">
        <w:rPr>
          <w:b w:val="0"/>
          <w:sz w:val="24"/>
          <w:szCs w:val="24"/>
        </w:rPr>
        <w:t xml:space="preserve">аттестации обучающихся (далее Положение) разработано в </w:t>
      </w:r>
      <w:r w:rsidRPr="0090718E">
        <w:rPr>
          <w:b w:val="0"/>
          <w:kern w:val="0"/>
          <w:sz w:val="24"/>
          <w:szCs w:val="24"/>
          <w:lang w:eastAsia="en-US"/>
        </w:rPr>
        <w:t xml:space="preserve">соответствии с действующим законодательством, Федеральным законом </w:t>
      </w:r>
      <w:r w:rsidRPr="0090718E">
        <w:rPr>
          <w:b w:val="0"/>
          <w:kern w:val="0"/>
          <w:sz w:val="24"/>
          <w:szCs w:val="24"/>
          <w:lang w:eastAsia="en-US"/>
        </w:rPr>
        <w:br/>
        <w:t xml:space="preserve">от 29.12.2012 N 273-ФЗ "Об образовании в Российской Федерации", </w:t>
      </w:r>
      <w:r w:rsidRPr="0090718E">
        <w:rPr>
          <w:b w:val="0"/>
          <w:bCs w:val="0"/>
          <w:kern w:val="0"/>
          <w:sz w:val="24"/>
          <w:szCs w:val="24"/>
          <w:lang w:eastAsia="en-US"/>
        </w:rPr>
        <w:t>Приказ</w:t>
      </w:r>
      <w:r w:rsidRPr="0090718E">
        <w:rPr>
          <w:b w:val="0"/>
          <w:kern w:val="0"/>
          <w:sz w:val="24"/>
          <w:szCs w:val="24"/>
          <w:lang w:eastAsia="en-US"/>
        </w:rPr>
        <w:t>ом</w:t>
      </w:r>
      <w:r w:rsidRPr="0090718E">
        <w:rPr>
          <w:b w:val="0"/>
          <w:bCs w:val="0"/>
          <w:kern w:val="0"/>
          <w:sz w:val="24"/>
          <w:szCs w:val="24"/>
          <w:lang w:eastAsia="en-US"/>
        </w:rPr>
        <w:t xml:space="preserve"> Министерства образования и науки Российской Федерации (</w:t>
      </w:r>
      <w:proofErr w:type="spellStart"/>
      <w:r w:rsidRPr="0090718E">
        <w:rPr>
          <w:b w:val="0"/>
          <w:bCs w:val="0"/>
          <w:kern w:val="0"/>
          <w:sz w:val="24"/>
          <w:szCs w:val="24"/>
          <w:lang w:eastAsia="en-US"/>
        </w:rPr>
        <w:t>Минобрнауки</w:t>
      </w:r>
      <w:proofErr w:type="spellEnd"/>
      <w:r w:rsidRPr="0090718E">
        <w:rPr>
          <w:b w:val="0"/>
          <w:bCs w:val="0"/>
          <w:kern w:val="0"/>
          <w:sz w:val="24"/>
          <w:szCs w:val="24"/>
          <w:lang w:eastAsia="en-US"/>
        </w:rPr>
        <w:t xml:space="preserve"> Ро</w:t>
      </w:r>
      <w:r w:rsidRPr="0090718E">
        <w:rPr>
          <w:b w:val="0"/>
          <w:kern w:val="0"/>
          <w:sz w:val="24"/>
          <w:szCs w:val="24"/>
          <w:lang w:eastAsia="en-US"/>
        </w:rPr>
        <w:t xml:space="preserve">ссии) </w:t>
      </w:r>
      <w:r w:rsidRPr="0090718E">
        <w:rPr>
          <w:b w:val="0"/>
          <w:kern w:val="0"/>
          <w:sz w:val="24"/>
          <w:szCs w:val="24"/>
          <w:lang w:eastAsia="en-US"/>
        </w:rPr>
        <w:br/>
        <w:t xml:space="preserve">от 1 июля 2013 г. N 499 </w:t>
      </w:r>
      <w:r w:rsidRPr="0090718E">
        <w:rPr>
          <w:b w:val="0"/>
          <w:sz w:val="24"/>
          <w:szCs w:val="24"/>
          <w:lang w:eastAsia="en-US"/>
        </w:rPr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 w:rsidRPr="0090718E">
        <w:rPr>
          <w:b w:val="0"/>
          <w:sz w:val="24"/>
          <w:szCs w:val="24"/>
        </w:rPr>
        <w:t xml:space="preserve">, </w:t>
      </w:r>
      <w:r w:rsidRPr="0090718E">
        <w:rPr>
          <w:b w:val="0"/>
          <w:kern w:val="0"/>
          <w:sz w:val="24"/>
          <w:szCs w:val="24"/>
          <w:lang w:eastAsia="en-US"/>
        </w:rPr>
        <w:t>Приказом Министерства образования и науки Российской</w:t>
      </w:r>
      <w:proofErr w:type="gramEnd"/>
      <w:r w:rsidRPr="0090718E">
        <w:rPr>
          <w:b w:val="0"/>
          <w:kern w:val="0"/>
          <w:sz w:val="24"/>
          <w:szCs w:val="24"/>
          <w:lang w:eastAsia="en-US"/>
        </w:rPr>
        <w:t xml:space="preserve"> Федерации (</w:t>
      </w:r>
      <w:proofErr w:type="spellStart"/>
      <w:r w:rsidRPr="0090718E">
        <w:rPr>
          <w:b w:val="0"/>
          <w:kern w:val="0"/>
          <w:sz w:val="24"/>
          <w:szCs w:val="24"/>
          <w:lang w:eastAsia="en-US"/>
        </w:rPr>
        <w:t>Минобрнауки</w:t>
      </w:r>
      <w:proofErr w:type="spellEnd"/>
      <w:r w:rsidRPr="0090718E">
        <w:rPr>
          <w:b w:val="0"/>
          <w:kern w:val="0"/>
          <w:sz w:val="24"/>
          <w:szCs w:val="24"/>
          <w:lang w:eastAsia="en-US"/>
        </w:rPr>
        <w:t xml:space="preserve"> России) от 18 апреля 2013 г. N 292 г. Москва "Об утверждении Порядка </w:t>
      </w:r>
      <w:r w:rsidRPr="0090718E">
        <w:rPr>
          <w:b w:val="0"/>
          <w:bCs w:val="0"/>
          <w:kern w:val="0"/>
          <w:sz w:val="24"/>
          <w:szCs w:val="24"/>
          <w:lang w:eastAsia="en-US"/>
        </w:rPr>
        <w:t xml:space="preserve">организации </w:t>
      </w:r>
      <w:r w:rsidRPr="0090718E">
        <w:rPr>
          <w:b w:val="0"/>
          <w:bCs w:val="0"/>
          <w:kern w:val="0"/>
          <w:sz w:val="24"/>
          <w:szCs w:val="24"/>
          <w:lang w:eastAsia="en-US"/>
        </w:rPr>
        <w:br/>
        <w:t xml:space="preserve">и осуществления образовательной деятельности по основным программам профессионального обучения", иными законодательными актами в сфере образования, </w:t>
      </w:r>
      <w:r w:rsidRPr="0090718E">
        <w:rPr>
          <w:b w:val="0"/>
          <w:sz w:val="24"/>
          <w:szCs w:val="24"/>
        </w:rPr>
        <w:t xml:space="preserve">Уставом и локальными </w:t>
      </w:r>
      <w:proofErr w:type="gramStart"/>
      <w:r w:rsidRPr="0090718E">
        <w:rPr>
          <w:b w:val="0"/>
          <w:sz w:val="24"/>
          <w:szCs w:val="24"/>
        </w:rPr>
        <w:t>актами</w:t>
      </w:r>
      <w:proofErr w:type="gramEnd"/>
      <w:r w:rsidRPr="0090718E">
        <w:rPr>
          <w:b w:val="0"/>
          <w:sz w:val="24"/>
          <w:szCs w:val="24"/>
        </w:rPr>
        <w:t xml:space="preserve"> </w:t>
      </w:r>
      <w:r w:rsidR="00DE753D">
        <w:rPr>
          <w:b w:val="0"/>
          <w:bCs w:val="0"/>
          <w:kern w:val="0"/>
          <w:sz w:val="24"/>
          <w:szCs w:val="24"/>
          <w:lang w:eastAsia="en-US"/>
        </w:rPr>
        <w:t>Ч</w:t>
      </w:r>
      <w:r w:rsidR="00B215EF" w:rsidRPr="00B215EF">
        <w:rPr>
          <w:b w:val="0"/>
          <w:bCs w:val="0"/>
          <w:kern w:val="0"/>
          <w:sz w:val="24"/>
          <w:szCs w:val="24"/>
          <w:lang w:eastAsia="en-US"/>
        </w:rPr>
        <w:t>У</w:t>
      </w:r>
      <w:r w:rsidR="00DE753D">
        <w:rPr>
          <w:b w:val="0"/>
          <w:bCs w:val="0"/>
          <w:kern w:val="0"/>
          <w:sz w:val="24"/>
          <w:szCs w:val="24"/>
          <w:lang w:eastAsia="en-US"/>
        </w:rPr>
        <w:t xml:space="preserve"> ПОО</w:t>
      </w:r>
      <w:r w:rsidR="00B215EF" w:rsidRPr="00B215EF">
        <w:rPr>
          <w:b w:val="0"/>
          <w:bCs w:val="0"/>
          <w:kern w:val="0"/>
          <w:sz w:val="24"/>
          <w:szCs w:val="24"/>
          <w:lang w:eastAsia="en-US"/>
        </w:rPr>
        <w:t xml:space="preserve"> «ЦПСО «НОКС»</w:t>
      </w:r>
      <w:r w:rsidRPr="0090718E">
        <w:rPr>
          <w:b w:val="0"/>
          <w:sz w:val="24"/>
          <w:szCs w:val="24"/>
        </w:rPr>
        <w:t xml:space="preserve"> (далее - Учреждение).</w:t>
      </w:r>
    </w:p>
    <w:p w:rsidR="009147B3" w:rsidRPr="0090718E" w:rsidRDefault="009147B3" w:rsidP="0090718E">
      <w:pPr>
        <w:pStyle w:val="1"/>
        <w:tabs>
          <w:tab w:val="left" w:pos="56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D032A" w:rsidRPr="00AD032A" w:rsidRDefault="00AD032A" w:rsidP="00AD0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 </w:t>
      </w:r>
      <w:r w:rsidR="00397F89" w:rsidRPr="00AD032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определяет, условия и порядок оценивания знаний и умений обучающихся, организацию</w:t>
      </w:r>
      <w:r w:rsidRPr="00AD032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AD032A" w:rsidRPr="00AD032A" w:rsidRDefault="00397F89" w:rsidP="00AD032A">
      <w:pPr>
        <w:pStyle w:val="a3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rPr>
          <w:szCs w:val="24"/>
          <w:lang w:eastAsia="en-US"/>
        </w:rPr>
      </w:pPr>
      <w:r w:rsidRPr="00AD032A">
        <w:rPr>
          <w:szCs w:val="24"/>
          <w:lang w:eastAsia="en-US"/>
        </w:rPr>
        <w:t xml:space="preserve">промежуточной </w:t>
      </w:r>
      <w:r w:rsidR="00B215EF">
        <w:rPr>
          <w:szCs w:val="24"/>
          <w:lang w:eastAsia="en-US"/>
        </w:rPr>
        <w:t xml:space="preserve">и итоговой </w:t>
      </w:r>
      <w:r w:rsidR="00AD032A" w:rsidRPr="00AD032A">
        <w:rPr>
          <w:szCs w:val="24"/>
          <w:lang w:eastAsia="en-US"/>
        </w:rPr>
        <w:t>аттестации для обучающихся по программам повышение квалификации руководителей частных охранных организаций</w:t>
      </w:r>
      <w:r w:rsidR="00DE753D">
        <w:rPr>
          <w:szCs w:val="24"/>
          <w:lang w:eastAsia="en-US"/>
        </w:rPr>
        <w:t xml:space="preserve"> </w:t>
      </w:r>
      <w:r w:rsidR="00AD032A" w:rsidRPr="00AD032A">
        <w:rPr>
          <w:szCs w:val="24"/>
          <w:lang w:eastAsia="en-US"/>
        </w:rPr>
        <w:t>и программе</w:t>
      </w:r>
      <w:r w:rsidR="00B215EF">
        <w:rPr>
          <w:szCs w:val="24"/>
          <w:lang w:eastAsia="en-US"/>
        </w:rPr>
        <w:t xml:space="preserve"> профессионального обучения – «О</w:t>
      </w:r>
      <w:r w:rsidR="00AD032A" w:rsidRPr="00AD032A">
        <w:rPr>
          <w:szCs w:val="24"/>
          <w:lang w:eastAsia="en-US"/>
        </w:rPr>
        <w:t>хранник 4-6 разряды»</w:t>
      </w:r>
    </w:p>
    <w:p w:rsidR="00397F89" w:rsidRPr="0090718E" w:rsidRDefault="00397F89" w:rsidP="00AD032A">
      <w:pPr>
        <w:tabs>
          <w:tab w:val="left" w:pos="567"/>
        </w:tabs>
        <w:spacing w:after="0" w:line="240" w:lineRule="auto"/>
        <w:jc w:val="both"/>
        <w:rPr>
          <w:szCs w:val="24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t xml:space="preserve">1.3. Оценка качества усвоения </w:t>
      </w:r>
      <w:proofErr w:type="gramStart"/>
      <w:r w:rsidRPr="0090718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718E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90718E">
        <w:rPr>
          <w:rFonts w:ascii="Times New Roman" w:hAnsi="Times New Roman" w:cs="Times New Roman"/>
          <w:sz w:val="24"/>
          <w:szCs w:val="24"/>
        </w:rPr>
        <w:t xml:space="preserve"> конкретной учебной дисциплины </w:t>
      </w:r>
      <w:r w:rsidRPr="0090718E">
        <w:rPr>
          <w:rFonts w:ascii="Times New Roman" w:hAnsi="Times New Roman" w:cs="Times New Roman"/>
          <w:sz w:val="24"/>
          <w:szCs w:val="24"/>
        </w:rPr>
        <w:t>в процессе или по окончанию их изучения проводится с целью:</w:t>
      </w:r>
    </w:p>
    <w:p w:rsidR="00397F89" w:rsidRPr="0090718E" w:rsidRDefault="00397F89" w:rsidP="009071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 xml:space="preserve">повышения учебной мотивации и учебной самостоятельности </w:t>
      </w:r>
      <w:proofErr w:type="gramStart"/>
      <w:r w:rsidRPr="0090718E">
        <w:rPr>
          <w:szCs w:val="24"/>
        </w:rPr>
        <w:t>обучающихся</w:t>
      </w:r>
      <w:proofErr w:type="gramEnd"/>
      <w:r w:rsidRPr="0090718E">
        <w:rPr>
          <w:szCs w:val="24"/>
        </w:rPr>
        <w:t>;</w:t>
      </w:r>
    </w:p>
    <w:p w:rsidR="00397F89" w:rsidRPr="0090718E" w:rsidRDefault="00397F89" w:rsidP="009071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>повышения качества знаний обучающихся;</w:t>
      </w:r>
    </w:p>
    <w:p w:rsidR="00397F89" w:rsidRPr="0090718E" w:rsidRDefault="00397F89" w:rsidP="009071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>повышения объективности оценки знаний и умений обучающихся;</w:t>
      </w:r>
    </w:p>
    <w:p w:rsidR="00397F89" w:rsidRPr="0090718E" w:rsidRDefault="00397F89" w:rsidP="009071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>повышения ответственности педагогических работников и обучающихся за качество освоения образовательной программы;</w:t>
      </w:r>
    </w:p>
    <w:p w:rsidR="00397F89" w:rsidRPr="0090718E" w:rsidRDefault="00397F89" w:rsidP="009071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>определение эффективности работы педагогического коллектива;</w:t>
      </w:r>
    </w:p>
    <w:p w:rsidR="00397F89" w:rsidRPr="0090718E" w:rsidRDefault="00397F89" w:rsidP="0090718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>установление фактического уровня теоретических и практических знаний обучающихся учебного плана, их умений и навыков и соотнесение этого уровня с требованиями образовательных программ.</w:t>
      </w: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F89" w:rsidRPr="00AD032A" w:rsidRDefault="00397F89" w:rsidP="00AD032A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jc w:val="center"/>
        <w:rPr>
          <w:b/>
          <w:szCs w:val="24"/>
        </w:rPr>
      </w:pPr>
      <w:r w:rsidRPr="00AD032A">
        <w:rPr>
          <w:b/>
          <w:szCs w:val="24"/>
        </w:rPr>
        <w:t xml:space="preserve">Промежуточная аттестация </w:t>
      </w:r>
      <w:proofErr w:type="gramStart"/>
      <w:r w:rsidRPr="00AD032A">
        <w:rPr>
          <w:b/>
          <w:szCs w:val="24"/>
        </w:rPr>
        <w:t>обучающихся</w:t>
      </w:r>
      <w:proofErr w:type="gramEnd"/>
    </w:p>
    <w:p w:rsidR="0090718E" w:rsidRPr="0090718E" w:rsidRDefault="0090718E" w:rsidP="0090718E">
      <w:pPr>
        <w:pStyle w:val="a3"/>
        <w:tabs>
          <w:tab w:val="left" w:pos="567"/>
        </w:tabs>
        <w:spacing w:after="0" w:line="240" w:lineRule="auto"/>
        <w:ind w:left="360"/>
        <w:rPr>
          <w:b/>
          <w:szCs w:val="24"/>
        </w:rPr>
      </w:pP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  <w:r w:rsidRPr="0090718E">
        <w:t xml:space="preserve">2.1. </w:t>
      </w:r>
      <w:r w:rsidRPr="0090718E">
        <w:rPr>
          <w:bCs/>
        </w:rPr>
        <w:t>Промежуточная аттестация</w:t>
      </w:r>
      <w:r w:rsidRPr="0090718E">
        <w:t xml:space="preserve"> – это оценка качества усвоения обучающимся содержания какой-либо </w:t>
      </w:r>
      <w:r w:rsidRPr="0090718E">
        <w:rPr>
          <w:bCs/>
        </w:rPr>
        <w:t xml:space="preserve">части (частей), темы (тем), раздела </w:t>
      </w:r>
      <w:r w:rsidRPr="0090718E">
        <w:t xml:space="preserve">конкретной учебной программы по окончании их изучения по итогам учебного периода с целью определения соответствия уровня и качества знаний, умений, навыков, требованиям, предусмотренных образовательной программой. </w:t>
      </w: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</w:p>
    <w:p w:rsidR="00397F89" w:rsidRPr="0090718E" w:rsidRDefault="00397F89" w:rsidP="0090718E">
      <w:pPr>
        <w:pStyle w:val="a3"/>
        <w:spacing w:after="0" w:line="240" w:lineRule="auto"/>
        <w:ind w:left="0"/>
        <w:rPr>
          <w:szCs w:val="24"/>
        </w:rPr>
      </w:pPr>
      <w:r w:rsidRPr="0090718E">
        <w:rPr>
          <w:szCs w:val="24"/>
        </w:rPr>
        <w:t>2.2. Промежуточная аттестация обучающихся проводиться в виде зачета, проходящего в форме устного опроса, собеседования</w:t>
      </w:r>
      <w:r w:rsidR="00D856CC">
        <w:rPr>
          <w:szCs w:val="24"/>
        </w:rPr>
        <w:t>, выполнения практических упражнений</w:t>
      </w:r>
      <w:r w:rsidRPr="0090718E">
        <w:rPr>
          <w:szCs w:val="24"/>
        </w:rPr>
        <w:t xml:space="preserve"> и иных формах, </w:t>
      </w:r>
      <w:r w:rsidR="00D856CC">
        <w:rPr>
          <w:szCs w:val="24"/>
        </w:rPr>
        <w:t xml:space="preserve">установленных </w:t>
      </w:r>
      <w:r w:rsidRPr="0090718E">
        <w:rPr>
          <w:szCs w:val="24"/>
        </w:rPr>
        <w:t>преподавателем, который ведет учебные занятия в учебной группе.</w:t>
      </w: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  <w:r w:rsidRPr="0090718E">
        <w:t>2.3. Сроки для проведения промежуточной аттестации устанавливаются учебными планами по соответствующим образовательным программам.</w:t>
      </w: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  <w:r w:rsidRPr="0090718E">
        <w:t>2.4. Содержание и объем материала, подлежащего проверке и оцениванию, определяется  обязательным минимумом содержания образования и учебными программами.</w:t>
      </w:r>
    </w:p>
    <w:p w:rsidR="00633300" w:rsidRPr="0090718E" w:rsidRDefault="00633300" w:rsidP="0090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 критерии оценки уровня подготовки обучающегося входят:</w:t>
      </w: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уровень освоения материала, предусмотренного учебной программой;</w:t>
      </w: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>- умения  использовать теоретические знания при выполнении практических задач;</w:t>
      </w: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обоснованность и четкость изложения ответа;</w:t>
      </w:r>
    </w:p>
    <w:p w:rsidR="00633300" w:rsidRPr="0090718E" w:rsidRDefault="00633300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выполнение тренировочных упражнений и практических работ</w:t>
      </w:r>
    </w:p>
    <w:p w:rsidR="00633300" w:rsidRPr="0090718E" w:rsidRDefault="00633300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300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2.6. </w:t>
      </w:r>
      <w:r w:rsidR="00633300" w:rsidRPr="0090718E">
        <w:rPr>
          <w:rFonts w:ascii="Times New Roman" w:eastAsia="Courier New" w:hAnsi="Times New Roman" w:cs="Times New Roman"/>
          <w:color w:val="000000"/>
          <w:sz w:val="24"/>
          <w:szCs w:val="24"/>
        </w:rPr>
        <w:t>Система оценок строится на анализе результатов ответа и успешности выполнений практических заданий обучающимся, и следующим образом отражает уровень знаний обучающегося (количество выполненных заданий от общего числа заданий) – «зачет/не зачет</w:t>
      </w:r>
      <w:r w:rsidR="00BD6030">
        <w:rPr>
          <w:rFonts w:ascii="Times New Roman" w:eastAsia="Courier New" w:hAnsi="Times New Roman" w:cs="Times New Roman"/>
          <w:color w:val="000000"/>
          <w:sz w:val="24"/>
          <w:szCs w:val="24"/>
        </w:rPr>
        <w:t>»</w:t>
      </w:r>
      <w:r w:rsidR="00C360FD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и отражается в журнале занятий по каждой учебной группе</w:t>
      </w:r>
      <w:r w:rsidR="00633300" w:rsidRPr="0090718E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633300" w:rsidRPr="0090718E" w:rsidRDefault="00633300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При осуществлении промежуточного контроля проверка и оценка знаний и умений носит индивидуальный характер. Преподаватель Учреждения проверяет и оценивает знания, умения и </w:t>
      </w:r>
      <w:r w:rsidR="00633300"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практические </w:t>
      </w:r>
      <w:r w:rsidRPr="0090718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каждого обучающегося.</w:t>
      </w: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89" w:rsidRPr="0090718E" w:rsidRDefault="00397F89" w:rsidP="009071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b/>
          <w:szCs w:val="24"/>
        </w:rPr>
      </w:pPr>
      <w:r w:rsidRPr="0090718E">
        <w:rPr>
          <w:b/>
          <w:szCs w:val="24"/>
        </w:rPr>
        <w:t>3.</w:t>
      </w:r>
      <w:r w:rsidRPr="0090718E">
        <w:rPr>
          <w:b/>
          <w:color w:val="FFFFFF" w:themeColor="background1"/>
          <w:szCs w:val="24"/>
        </w:rPr>
        <w:t>.</w:t>
      </w:r>
      <w:r w:rsidRPr="0090718E">
        <w:rPr>
          <w:b/>
          <w:szCs w:val="24"/>
        </w:rPr>
        <w:t xml:space="preserve">Итоговая аттестация </w:t>
      </w:r>
      <w:proofErr w:type="gramStart"/>
      <w:r w:rsidRPr="0090718E">
        <w:rPr>
          <w:b/>
          <w:szCs w:val="24"/>
        </w:rPr>
        <w:t>обучающихся</w:t>
      </w:r>
      <w:proofErr w:type="gramEnd"/>
    </w:p>
    <w:p w:rsidR="00397F89" w:rsidRPr="0090718E" w:rsidRDefault="00397F89" w:rsidP="0090718E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b/>
          <w:szCs w:val="24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t xml:space="preserve">3.1. </w:t>
      </w:r>
      <w:r w:rsidRPr="0090718E">
        <w:rPr>
          <w:rFonts w:ascii="Times New Roman" w:hAnsi="Times New Roman" w:cs="Times New Roman"/>
          <w:bCs/>
          <w:sz w:val="24"/>
          <w:szCs w:val="24"/>
        </w:rPr>
        <w:t>Итоговая аттестация</w:t>
      </w:r>
      <w:r w:rsidRPr="0090718E">
        <w:rPr>
          <w:rFonts w:ascii="Times New Roman" w:hAnsi="Times New Roman" w:cs="Times New Roman"/>
          <w:sz w:val="24"/>
          <w:szCs w:val="24"/>
        </w:rPr>
        <w:t xml:space="preserve"> - процедура, проводимая с целью установления </w:t>
      </w:r>
      <w:r w:rsidRPr="0090718E">
        <w:rPr>
          <w:rFonts w:ascii="Times New Roman" w:hAnsi="Times New Roman" w:cs="Times New Roman"/>
          <w:iCs/>
          <w:sz w:val="24"/>
          <w:szCs w:val="24"/>
        </w:rPr>
        <w:t xml:space="preserve">уровня знаний обучающихся с учетом целей обучения, вида </w:t>
      </w:r>
      <w:r w:rsidR="00201322" w:rsidRPr="0090718E">
        <w:rPr>
          <w:rFonts w:ascii="Times New Roman" w:hAnsi="Times New Roman" w:cs="Times New Roman"/>
          <w:iCs/>
          <w:sz w:val="24"/>
          <w:szCs w:val="24"/>
        </w:rPr>
        <w:t>образовательной программы</w:t>
      </w:r>
      <w:r w:rsidRPr="0090718E">
        <w:rPr>
          <w:rFonts w:ascii="Times New Roman" w:hAnsi="Times New Roman" w:cs="Times New Roman"/>
          <w:iCs/>
          <w:sz w:val="24"/>
          <w:szCs w:val="24"/>
        </w:rPr>
        <w:t>, установленных требований к содержанию программ обучения и сопровождающаяся последующей выдачей соответствующих документов об образовании.</w:t>
      </w: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0718E">
        <w:rPr>
          <w:rFonts w:ascii="Times New Roman" w:hAnsi="Times New Roman" w:cs="Times New Roman"/>
          <w:sz w:val="24"/>
          <w:szCs w:val="24"/>
        </w:rPr>
        <w:t xml:space="preserve">К итоговой аттестации допускаются обучающиеся, успешно завершившие в полном объеме освоение образовательной программы. </w:t>
      </w:r>
      <w:proofErr w:type="gramEnd"/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t>3.2.1.Как правило, аттестация проводится на последнем занятии, завершающем учебную программу.</w:t>
      </w:r>
    </w:p>
    <w:p w:rsidR="0090718E" w:rsidRDefault="0090718E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t>3.3.</w:t>
      </w:r>
      <w:r w:rsidR="00201322" w:rsidRPr="0090718E">
        <w:rPr>
          <w:rFonts w:ascii="Times New Roman" w:hAnsi="Times New Roman" w:cs="Times New Roman"/>
          <w:sz w:val="24"/>
          <w:szCs w:val="24"/>
        </w:rPr>
        <w:t xml:space="preserve"> Вид итогового испытания зависит от вида образовательной программы:</w:t>
      </w:r>
    </w:p>
    <w:p w:rsidR="005A7950" w:rsidRPr="0090718E" w:rsidRDefault="0090718E" w:rsidP="0090718E">
      <w:pPr>
        <w:tabs>
          <w:tab w:val="left" w:pos="567"/>
        </w:tabs>
        <w:spacing w:after="0" w:line="240" w:lineRule="auto"/>
        <w:jc w:val="both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>3.3.1. З</w:t>
      </w:r>
      <w:r w:rsidR="00AC6817" w:rsidRPr="0090718E">
        <w:rPr>
          <w:rFonts w:ascii="Times New Roman" w:hAnsi="Times New Roman" w:cs="Times New Roman"/>
          <w:sz w:val="24"/>
          <w:szCs w:val="24"/>
        </w:rPr>
        <w:t xml:space="preserve">аключительным этапом </w:t>
      </w:r>
      <w:proofErr w:type="gramStart"/>
      <w:r w:rsidR="00AC6817" w:rsidRPr="0090718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AC6817" w:rsidRPr="0090718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профессиональной подготовки охранников</w:t>
      </w:r>
      <w:r w:rsidR="00B215EF">
        <w:rPr>
          <w:rFonts w:ascii="Times New Roman" w:hAnsi="Times New Roman" w:cs="Times New Roman"/>
          <w:sz w:val="24"/>
          <w:szCs w:val="24"/>
        </w:rPr>
        <w:t xml:space="preserve"> 4, 5, 6 разряда </w:t>
      </w:r>
      <w:r w:rsidR="00AC6817" w:rsidRPr="0090718E">
        <w:rPr>
          <w:rFonts w:ascii="Times New Roman" w:hAnsi="Times New Roman" w:cs="Times New Roman"/>
          <w:sz w:val="24"/>
          <w:szCs w:val="24"/>
        </w:rPr>
        <w:t xml:space="preserve">является итоговая аттестация, проводимая в форме комплексного экзамена (тестирование по карточкам опроса </w:t>
      </w:r>
      <w:r w:rsidR="006321B4" w:rsidRPr="0090718E">
        <w:rPr>
          <w:rFonts w:ascii="Times New Roman" w:hAnsi="Times New Roman" w:cs="Times New Roman"/>
          <w:sz w:val="24"/>
          <w:szCs w:val="24"/>
        </w:rPr>
        <w:t xml:space="preserve">(билетам) </w:t>
      </w:r>
      <w:r w:rsidR="00AC6817" w:rsidRPr="0090718E">
        <w:rPr>
          <w:rFonts w:ascii="Times New Roman" w:hAnsi="Times New Roman" w:cs="Times New Roman"/>
          <w:sz w:val="24"/>
          <w:szCs w:val="24"/>
        </w:rPr>
        <w:t>и выполнение практических упражнений).</w:t>
      </w:r>
      <w:r w:rsidR="005A7950" w:rsidRPr="0090718E">
        <w:rPr>
          <w:rFonts w:ascii="Times New Roman" w:hAnsi="Times New Roman" w:cs="Times New Roman"/>
          <w:sz w:val="24"/>
          <w:szCs w:val="24"/>
        </w:rPr>
        <w:t xml:space="preserve"> В</w:t>
      </w:r>
      <w:r w:rsidR="005A7950" w:rsidRPr="0090718E">
        <w:rPr>
          <w:rStyle w:val="FontStyle12"/>
        </w:rPr>
        <w:t>начале - теоретический, затем практический</w:t>
      </w:r>
      <w:r>
        <w:rPr>
          <w:rStyle w:val="FontStyle12"/>
        </w:rPr>
        <w:t xml:space="preserve"> экзамен</w:t>
      </w:r>
      <w:r w:rsidR="005A7950" w:rsidRPr="0090718E">
        <w:rPr>
          <w:rStyle w:val="FontStyle12"/>
        </w:rPr>
        <w:t>.</w:t>
      </w:r>
    </w:p>
    <w:p w:rsidR="00201322" w:rsidRPr="0090718E" w:rsidRDefault="0090718E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</w:t>
      </w:r>
      <w:r w:rsidR="00AC6817" w:rsidRPr="0090718E">
        <w:rPr>
          <w:rFonts w:ascii="Times New Roman" w:hAnsi="Times New Roman" w:cs="Times New Roman"/>
          <w:sz w:val="24"/>
          <w:szCs w:val="24"/>
        </w:rPr>
        <w:t>своение дополнительной</w:t>
      </w:r>
      <w:r w:rsidR="00201322" w:rsidRPr="0090718E">
        <w:rPr>
          <w:rFonts w:ascii="Times New Roman" w:hAnsi="Times New Roman" w:cs="Times New Roman"/>
          <w:sz w:val="24"/>
          <w:szCs w:val="24"/>
        </w:rPr>
        <w:t xml:space="preserve"> профессиональной о</w:t>
      </w:r>
      <w:r w:rsidR="00AC6817" w:rsidRPr="0090718E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proofErr w:type="gramStart"/>
      <w:r w:rsidR="00AC6817" w:rsidRPr="0090718E">
        <w:rPr>
          <w:rFonts w:ascii="Times New Roman" w:hAnsi="Times New Roman" w:cs="Times New Roman"/>
          <w:sz w:val="24"/>
          <w:szCs w:val="24"/>
        </w:rPr>
        <w:t>программы</w:t>
      </w:r>
      <w:r w:rsidR="00201322" w:rsidRPr="0090718E">
        <w:rPr>
          <w:rFonts w:ascii="Times New Roman" w:hAnsi="Times New Roman" w:cs="Times New Roman"/>
          <w:sz w:val="24"/>
          <w:szCs w:val="24"/>
        </w:rPr>
        <w:t xml:space="preserve"> повышения квалификации руководителе</w:t>
      </w:r>
      <w:r w:rsidR="005A7950" w:rsidRPr="0090718E">
        <w:rPr>
          <w:rFonts w:ascii="Times New Roman" w:hAnsi="Times New Roman" w:cs="Times New Roman"/>
          <w:sz w:val="24"/>
          <w:szCs w:val="24"/>
        </w:rPr>
        <w:t>й частных охранных организаций</w:t>
      </w:r>
      <w:proofErr w:type="gramEnd"/>
      <w:r w:rsidR="005A7950" w:rsidRPr="0090718E">
        <w:rPr>
          <w:rFonts w:ascii="Times New Roman" w:hAnsi="Times New Roman" w:cs="Times New Roman"/>
          <w:sz w:val="24"/>
          <w:szCs w:val="24"/>
        </w:rPr>
        <w:t xml:space="preserve"> заканчивается </w:t>
      </w:r>
      <w:r w:rsidR="00AC6817" w:rsidRPr="0090718E">
        <w:rPr>
          <w:rFonts w:ascii="Times New Roman" w:hAnsi="Times New Roman" w:cs="Times New Roman"/>
          <w:sz w:val="24"/>
          <w:szCs w:val="24"/>
        </w:rPr>
        <w:t>итоговой аттестацией</w:t>
      </w:r>
      <w:r w:rsidR="00201322" w:rsidRPr="0090718E">
        <w:rPr>
          <w:rFonts w:ascii="Times New Roman" w:hAnsi="Times New Roman" w:cs="Times New Roman"/>
          <w:sz w:val="24"/>
          <w:szCs w:val="24"/>
        </w:rPr>
        <w:t xml:space="preserve"> в форме тестирования  и (или)</w:t>
      </w:r>
      <w:r w:rsidR="00AC6817" w:rsidRPr="0090718E">
        <w:rPr>
          <w:rFonts w:ascii="Times New Roman" w:hAnsi="Times New Roman" w:cs="Times New Roman"/>
          <w:sz w:val="24"/>
          <w:szCs w:val="24"/>
        </w:rPr>
        <w:t xml:space="preserve"> </w:t>
      </w:r>
      <w:r w:rsidR="00DE753D">
        <w:rPr>
          <w:rFonts w:ascii="Times New Roman" w:hAnsi="Times New Roman" w:cs="Times New Roman"/>
          <w:sz w:val="24"/>
          <w:szCs w:val="24"/>
        </w:rPr>
        <w:t>устного</w:t>
      </w:r>
      <w:r w:rsidR="00AC6817" w:rsidRPr="0090718E">
        <w:rPr>
          <w:rFonts w:ascii="Times New Roman" w:hAnsi="Times New Roman" w:cs="Times New Roman"/>
          <w:sz w:val="24"/>
          <w:szCs w:val="24"/>
        </w:rPr>
        <w:t xml:space="preserve"> опроса, выявляющего</w:t>
      </w:r>
      <w:r w:rsidR="00201322" w:rsidRPr="0090718E">
        <w:rPr>
          <w:rFonts w:ascii="Times New Roman" w:hAnsi="Times New Roman" w:cs="Times New Roman"/>
          <w:sz w:val="24"/>
          <w:szCs w:val="24"/>
        </w:rPr>
        <w:t xml:space="preserve"> практическую и теоретическую подготовку специалистов в области правовых и организационных основах деятельности частных охранных организаций</w:t>
      </w:r>
      <w:r w:rsidR="00AC6817" w:rsidRPr="0090718E">
        <w:rPr>
          <w:rFonts w:ascii="Times New Roman" w:hAnsi="Times New Roman" w:cs="Times New Roman"/>
          <w:sz w:val="24"/>
          <w:szCs w:val="24"/>
        </w:rPr>
        <w:t>.</w:t>
      </w:r>
    </w:p>
    <w:p w:rsidR="0090718E" w:rsidRDefault="0090718E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89" w:rsidRPr="0090718E" w:rsidRDefault="0090718E" w:rsidP="0090718E">
      <w:pPr>
        <w:pStyle w:val="a4"/>
        <w:tabs>
          <w:tab w:val="left" w:pos="567"/>
        </w:tabs>
        <w:spacing w:before="0" w:after="0"/>
        <w:jc w:val="both"/>
      </w:pPr>
      <w:r>
        <w:t>3.4</w:t>
      </w:r>
      <w:r w:rsidR="002641BA" w:rsidRPr="0090718E">
        <w:t>.</w:t>
      </w:r>
      <w:r>
        <w:t xml:space="preserve"> М</w:t>
      </w:r>
      <w:r w:rsidR="00397F89" w:rsidRPr="0090718E">
        <w:t>атериалы для итогов</w:t>
      </w:r>
      <w:r w:rsidR="00AC6817" w:rsidRPr="0090718E">
        <w:t>ых</w:t>
      </w:r>
      <w:r w:rsidR="00BD6030">
        <w:t xml:space="preserve"> испытаний</w:t>
      </w:r>
      <w:r w:rsidR="00397F89" w:rsidRPr="0090718E">
        <w:t xml:space="preserve"> составляются на основе рабочей программы учебной дисциплины и охватывают ее наиболее актуальные разделы и темы. </w:t>
      </w:r>
    </w:p>
    <w:p w:rsidR="00397F89" w:rsidRPr="0090718E" w:rsidRDefault="00397F89" w:rsidP="0090718E">
      <w:pPr>
        <w:pStyle w:val="a4"/>
        <w:tabs>
          <w:tab w:val="left" w:pos="567"/>
        </w:tabs>
        <w:spacing w:before="0" w:after="0"/>
        <w:jc w:val="both"/>
      </w:pPr>
      <w:r w:rsidRPr="0090718E">
        <w:t>3</w:t>
      </w:r>
      <w:r w:rsidR="0090718E">
        <w:t>.4</w:t>
      </w:r>
      <w:r w:rsidRPr="0090718E">
        <w:t xml:space="preserve">.1. </w:t>
      </w:r>
      <w:r w:rsidR="0090718E">
        <w:t>Итоговые испытания проводя</w:t>
      </w:r>
      <w:r w:rsidRPr="0090718E">
        <w:t>тся в объеме учебног</w:t>
      </w:r>
      <w:r w:rsidR="0090718E">
        <w:t>о материала за пройденный курс и включают</w:t>
      </w:r>
      <w:r w:rsidRPr="0090718E">
        <w:t xml:space="preserve"> вопросы и задания:</w:t>
      </w:r>
    </w:p>
    <w:p w:rsidR="00397F89" w:rsidRPr="0090718E" w:rsidRDefault="00397F89" w:rsidP="0090718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color w:val="000000"/>
          <w:szCs w:val="24"/>
        </w:rPr>
      </w:pPr>
      <w:proofErr w:type="gramStart"/>
      <w:r w:rsidRPr="0090718E">
        <w:rPr>
          <w:szCs w:val="24"/>
        </w:rPr>
        <w:t>демонстрирующие изменение компетентности обучающихся в рамках изученной дисциплины</w:t>
      </w:r>
      <w:r w:rsidRPr="0090718E">
        <w:rPr>
          <w:color w:val="000000"/>
          <w:szCs w:val="24"/>
        </w:rPr>
        <w:t xml:space="preserve">; </w:t>
      </w:r>
      <w:proofErr w:type="gramEnd"/>
    </w:p>
    <w:p w:rsidR="00397F89" w:rsidRPr="0090718E" w:rsidRDefault="00397F89" w:rsidP="0090718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color w:val="000000"/>
          <w:szCs w:val="24"/>
        </w:rPr>
        <w:t>п</w:t>
      </w:r>
      <w:r w:rsidRPr="0090718E">
        <w:rPr>
          <w:szCs w:val="24"/>
        </w:rPr>
        <w:t xml:space="preserve">озволяющие определить уровень усвоения </w:t>
      </w:r>
      <w:proofErr w:type="gramStart"/>
      <w:r w:rsidRPr="0090718E">
        <w:rPr>
          <w:szCs w:val="24"/>
        </w:rPr>
        <w:t>обучающимся</w:t>
      </w:r>
      <w:proofErr w:type="gramEnd"/>
      <w:r w:rsidRPr="0090718E">
        <w:rPr>
          <w:szCs w:val="24"/>
        </w:rPr>
        <w:t xml:space="preserve"> учебного и практического материала; </w:t>
      </w:r>
    </w:p>
    <w:p w:rsidR="00397F89" w:rsidRPr="0090718E" w:rsidRDefault="00397F89" w:rsidP="0090718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 w:val="0"/>
        <w:rPr>
          <w:szCs w:val="24"/>
        </w:rPr>
      </w:pPr>
      <w:r w:rsidRPr="0090718E">
        <w:rPr>
          <w:szCs w:val="24"/>
        </w:rPr>
        <w:t>охватывающие все содержание соответствующей образовательной программы.</w:t>
      </w:r>
    </w:p>
    <w:p w:rsidR="00AC6817" w:rsidRPr="0090718E" w:rsidRDefault="00AC6817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89" w:rsidRPr="0090718E" w:rsidRDefault="00397F89" w:rsidP="009071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t>3</w:t>
      </w:r>
      <w:r w:rsidR="0090718E">
        <w:rPr>
          <w:rFonts w:ascii="Times New Roman" w:hAnsi="Times New Roman" w:cs="Times New Roman"/>
          <w:sz w:val="24"/>
          <w:szCs w:val="24"/>
        </w:rPr>
        <w:t>.5</w:t>
      </w:r>
      <w:r w:rsidRPr="0090718E">
        <w:rPr>
          <w:rFonts w:ascii="Times New Roman" w:hAnsi="Times New Roman" w:cs="Times New Roman"/>
          <w:sz w:val="24"/>
          <w:szCs w:val="24"/>
        </w:rPr>
        <w:t xml:space="preserve">.Уровень подготовки </w:t>
      </w:r>
      <w:proofErr w:type="gramStart"/>
      <w:r w:rsidRPr="0090718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531FD">
        <w:rPr>
          <w:rFonts w:ascii="Times New Roman" w:hAnsi="Times New Roman" w:cs="Times New Roman"/>
          <w:sz w:val="24"/>
          <w:szCs w:val="24"/>
        </w:rPr>
        <w:t xml:space="preserve"> </w:t>
      </w:r>
      <w:r w:rsidR="00AC6817" w:rsidRPr="0090718E">
        <w:rPr>
          <w:rFonts w:ascii="Times New Roman" w:hAnsi="Times New Roman" w:cs="Times New Roman"/>
          <w:sz w:val="24"/>
          <w:szCs w:val="24"/>
        </w:rPr>
        <w:t xml:space="preserve">оценивается </w:t>
      </w:r>
      <w:proofErr w:type="spellStart"/>
      <w:r w:rsidRPr="0090718E">
        <w:rPr>
          <w:rFonts w:ascii="Times New Roman" w:hAnsi="Times New Roman" w:cs="Times New Roman"/>
          <w:sz w:val="24"/>
          <w:szCs w:val="24"/>
        </w:rPr>
        <w:t>недифференцированно</w:t>
      </w:r>
      <w:proofErr w:type="spellEnd"/>
      <w:r w:rsidRPr="0090718E">
        <w:rPr>
          <w:rFonts w:ascii="Times New Roman" w:hAnsi="Times New Roman" w:cs="Times New Roman"/>
          <w:sz w:val="24"/>
          <w:szCs w:val="24"/>
        </w:rPr>
        <w:t xml:space="preserve">: </w:t>
      </w:r>
      <w:r w:rsidR="00BD6030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90718E">
        <w:rPr>
          <w:rFonts w:ascii="Times New Roman" w:hAnsi="Times New Roman" w:cs="Times New Roman"/>
          <w:sz w:val="24"/>
          <w:szCs w:val="24"/>
        </w:rPr>
        <w:t>«</w:t>
      </w:r>
      <w:r w:rsidR="00AC6817" w:rsidRPr="0090718E">
        <w:rPr>
          <w:rFonts w:ascii="Times New Roman" w:hAnsi="Times New Roman" w:cs="Times New Roman"/>
          <w:sz w:val="24"/>
          <w:szCs w:val="24"/>
        </w:rPr>
        <w:t>сдан»/»не сдан</w:t>
      </w:r>
      <w:r w:rsidRPr="0090718E">
        <w:rPr>
          <w:rFonts w:ascii="Times New Roman" w:hAnsi="Times New Roman" w:cs="Times New Roman"/>
          <w:sz w:val="24"/>
          <w:szCs w:val="24"/>
        </w:rPr>
        <w:t>».</w:t>
      </w:r>
    </w:p>
    <w:p w:rsidR="0090718E" w:rsidRDefault="0090718E" w:rsidP="0090718E">
      <w:pPr>
        <w:pStyle w:val="a3"/>
        <w:spacing w:after="0" w:line="240" w:lineRule="auto"/>
        <w:ind w:left="0"/>
        <w:contextualSpacing w:val="0"/>
        <w:rPr>
          <w:szCs w:val="24"/>
        </w:rPr>
      </w:pPr>
    </w:p>
    <w:p w:rsidR="004600E4" w:rsidRDefault="004600E4" w:rsidP="00460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18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90718E">
        <w:rPr>
          <w:rFonts w:ascii="Times New Roman" w:hAnsi="Times New Roman" w:cs="Times New Roman"/>
          <w:sz w:val="24"/>
          <w:szCs w:val="24"/>
        </w:rPr>
        <w:t>. Итоговые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не могут</w:t>
      </w:r>
      <w:r w:rsidRPr="0090718E">
        <w:rPr>
          <w:rFonts w:ascii="Times New Roman" w:hAnsi="Times New Roman" w:cs="Times New Roman"/>
          <w:sz w:val="24"/>
          <w:szCs w:val="24"/>
        </w:rPr>
        <w:t xml:space="preserve"> быть заменен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718E">
        <w:rPr>
          <w:rFonts w:ascii="Times New Roman" w:hAnsi="Times New Roman" w:cs="Times New Roman"/>
          <w:sz w:val="24"/>
          <w:szCs w:val="24"/>
        </w:rPr>
        <w:t xml:space="preserve"> оценкой уровня знаний на основе промежуточного контроля знаний обучающихся.</w:t>
      </w:r>
    </w:p>
    <w:p w:rsidR="000531FD" w:rsidRPr="0090718E" w:rsidRDefault="000531FD" w:rsidP="004600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F89" w:rsidRPr="0090718E" w:rsidRDefault="004600E4" w:rsidP="0090718E">
      <w:pPr>
        <w:pStyle w:val="a3"/>
        <w:spacing w:after="0" w:line="240" w:lineRule="auto"/>
        <w:ind w:left="0"/>
        <w:contextualSpacing w:val="0"/>
        <w:rPr>
          <w:szCs w:val="24"/>
        </w:rPr>
      </w:pPr>
      <w:r>
        <w:rPr>
          <w:szCs w:val="24"/>
        </w:rPr>
        <w:t>3.7</w:t>
      </w:r>
      <w:r w:rsidR="00397F89" w:rsidRPr="0090718E">
        <w:rPr>
          <w:szCs w:val="24"/>
        </w:rPr>
        <w:t xml:space="preserve">. Итоговая аттестация </w:t>
      </w:r>
      <w:proofErr w:type="gramStart"/>
      <w:r w:rsidR="00397F89" w:rsidRPr="0090718E">
        <w:rPr>
          <w:szCs w:val="24"/>
        </w:rPr>
        <w:t>обучающихся</w:t>
      </w:r>
      <w:proofErr w:type="gramEnd"/>
      <w:r w:rsidR="00397F89" w:rsidRPr="0090718E">
        <w:rPr>
          <w:szCs w:val="24"/>
        </w:rPr>
        <w:t xml:space="preserve"> Учреждения, завершивших обучение </w:t>
      </w:r>
      <w:r w:rsidR="006321B4" w:rsidRPr="0090718E">
        <w:rPr>
          <w:szCs w:val="24"/>
        </w:rPr>
        <w:t xml:space="preserve">по </w:t>
      </w:r>
      <w:r w:rsidR="00397F89" w:rsidRPr="0090718E">
        <w:rPr>
          <w:szCs w:val="24"/>
        </w:rPr>
        <w:t>образовательным программам</w:t>
      </w:r>
      <w:r w:rsidR="006321B4" w:rsidRPr="0090718E">
        <w:rPr>
          <w:szCs w:val="24"/>
        </w:rPr>
        <w:t xml:space="preserve"> Учреждения</w:t>
      </w:r>
      <w:r w:rsidR="00397F89" w:rsidRPr="0090718E">
        <w:rPr>
          <w:szCs w:val="24"/>
        </w:rPr>
        <w:t xml:space="preserve">, осуществляется аттестационными комиссиями, создаваемыми </w:t>
      </w:r>
      <w:r w:rsidR="006321B4" w:rsidRPr="0090718E">
        <w:rPr>
          <w:szCs w:val="24"/>
        </w:rPr>
        <w:t xml:space="preserve">для каждой выпускной группы </w:t>
      </w:r>
      <w:r w:rsidR="00397F89" w:rsidRPr="0090718E">
        <w:rPr>
          <w:szCs w:val="24"/>
        </w:rPr>
        <w:t>по соответству</w:t>
      </w:r>
      <w:r w:rsidR="006321B4" w:rsidRPr="0090718E">
        <w:rPr>
          <w:szCs w:val="24"/>
        </w:rPr>
        <w:t>ющей образовательной программе.</w:t>
      </w:r>
    </w:p>
    <w:p w:rsidR="006321B4" w:rsidRPr="0090718E" w:rsidRDefault="006321B4" w:rsidP="0090718E">
      <w:pPr>
        <w:pStyle w:val="a3"/>
        <w:spacing w:after="0" w:line="240" w:lineRule="auto"/>
        <w:ind w:left="0"/>
        <w:contextualSpacing w:val="0"/>
        <w:rPr>
          <w:szCs w:val="24"/>
        </w:rPr>
      </w:pPr>
    </w:p>
    <w:p w:rsidR="006321B4" w:rsidRDefault="004600E4" w:rsidP="0090718E">
      <w:pPr>
        <w:pStyle w:val="a3"/>
        <w:spacing w:after="0" w:line="240" w:lineRule="auto"/>
        <w:ind w:left="0"/>
        <w:contextualSpacing w:val="0"/>
        <w:rPr>
          <w:szCs w:val="24"/>
        </w:rPr>
      </w:pPr>
      <w:r>
        <w:rPr>
          <w:szCs w:val="24"/>
        </w:rPr>
        <w:t>3.8</w:t>
      </w:r>
      <w:r w:rsidR="006321B4" w:rsidRPr="0090718E">
        <w:rPr>
          <w:szCs w:val="24"/>
        </w:rPr>
        <w:t>. Организация деятельности, состав, права, обязанности и ответственность аттестационной комиссии регламентируется соответствующим Положением, утвержденным директором Учреждения.</w:t>
      </w:r>
    </w:p>
    <w:p w:rsidR="0090718E" w:rsidRPr="0090718E" w:rsidRDefault="0090718E" w:rsidP="0090718E">
      <w:pPr>
        <w:pStyle w:val="a3"/>
        <w:spacing w:after="0" w:line="240" w:lineRule="auto"/>
        <w:ind w:left="0"/>
        <w:contextualSpacing w:val="0"/>
        <w:rPr>
          <w:szCs w:val="24"/>
        </w:rPr>
      </w:pPr>
    </w:p>
    <w:p w:rsidR="006321B4" w:rsidRDefault="006321B4" w:rsidP="0090718E">
      <w:pPr>
        <w:pStyle w:val="Style4"/>
        <w:widowControl/>
        <w:jc w:val="center"/>
        <w:rPr>
          <w:rStyle w:val="FontStyle13"/>
        </w:rPr>
      </w:pPr>
      <w:r w:rsidRPr="0090718E">
        <w:rPr>
          <w:rStyle w:val="FontStyle14"/>
          <w:i w:val="0"/>
          <w:sz w:val="24"/>
          <w:szCs w:val="24"/>
        </w:rPr>
        <w:t>4.</w:t>
      </w:r>
      <w:r w:rsidRPr="0090718E">
        <w:rPr>
          <w:rStyle w:val="FontStyle13"/>
        </w:rPr>
        <w:t xml:space="preserve">Требования к проведению теоретического </w:t>
      </w:r>
      <w:r w:rsidR="002F4FF7" w:rsidRPr="0090718E">
        <w:rPr>
          <w:rStyle w:val="FontStyle13"/>
        </w:rPr>
        <w:t xml:space="preserve">и практического </w:t>
      </w:r>
      <w:r w:rsidRPr="0090718E">
        <w:rPr>
          <w:rStyle w:val="FontStyle13"/>
        </w:rPr>
        <w:t>экзамена.</w:t>
      </w:r>
    </w:p>
    <w:p w:rsidR="004600E4" w:rsidRPr="0090718E" w:rsidRDefault="004600E4" w:rsidP="0090718E">
      <w:pPr>
        <w:pStyle w:val="Style4"/>
        <w:widowControl/>
        <w:jc w:val="center"/>
        <w:rPr>
          <w:rStyle w:val="FontStyle13"/>
        </w:rPr>
      </w:pPr>
    </w:p>
    <w:p w:rsidR="006321B4" w:rsidRDefault="006321B4" w:rsidP="004600E4">
      <w:pPr>
        <w:pStyle w:val="Style2"/>
        <w:widowControl/>
        <w:numPr>
          <w:ilvl w:val="1"/>
          <w:numId w:val="23"/>
        </w:numPr>
        <w:tabs>
          <w:tab w:val="left" w:pos="509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>Теоретические экзамены планируются и проводятся в рабочие дни Учреждения.</w:t>
      </w:r>
    </w:p>
    <w:p w:rsidR="004600E4" w:rsidRPr="0090718E" w:rsidRDefault="004600E4" w:rsidP="004600E4">
      <w:pPr>
        <w:pStyle w:val="Style2"/>
        <w:widowControl/>
        <w:tabs>
          <w:tab w:val="left" w:pos="509"/>
        </w:tabs>
        <w:spacing w:line="240" w:lineRule="auto"/>
        <w:rPr>
          <w:rStyle w:val="FontStyle12"/>
        </w:rPr>
      </w:pPr>
    </w:p>
    <w:p w:rsidR="004600E4" w:rsidRDefault="006321B4" w:rsidP="004600E4">
      <w:pPr>
        <w:pStyle w:val="Style5"/>
        <w:widowControl/>
        <w:numPr>
          <w:ilvl w:val="1"/>
          <w:numId w:val="23"/>
        </w:numPr>
        <w:tabs>
          <w:tab w:val="left" w:pos="509"/>
        </w:tabs>
        <w:spacing w:line="240" w:lineRule="auto"/>
        <w:ind w:left="0" w:firstLine="0"/>
        <w:jc w:val="both"/>
      </w:pPr>
      <w:proofErr w:type="gramStart"/>
      <w:r w:rsidRPr="0090718E">
        <w:rPr>
          <w:rStyle w:val="FontStyle12"/>
        </w:rPr>
        <w:t>Теоретический экзамен может приниматься на компьютере и (или) по экзаменационным билетам на бум</w:t>
      </w:r>
      <w:r w:rsidR="00860617">
        <w:rPr>
          <w:rStyle w:val="FontStyle12"/>
        </w:rPr>
        <w:t>ажном носителе (далее – билетам,</w:t>
      </w:r>
      <w:r w:rsidRPr="0090718E">
        <w:rPr>
          <w:rStyle w:val="FontStyle12"/>
        </w:rPr>
        <w:t xml:space="preserve"> </w:t>
      </w:r>
      <w:r w:rsidR="00860617">
        <w:t>имеющим не м</w:t>
      </w:r>
      <w:r w:rsidR="00DE753D">
        <w:t xml:space="preserve">енее семи открытых вопросов </w:t>
      </w:r>
      <w:r w:rsidR="00860617">
        <w:t xml:space="preserve">с </w:t>
      </w:r>
      <w:r w:rsidR="00DE753D">
        <w:t>тремя</w:t>
      </w:r>
      <w:r w:rsidR="00860617">
        <w:t xml:space="preserve"> вариантами ответов (в форме тестирования).</w:t>
      </w:r>
      <w:proofErr w:type="gramEnd"/>
    </w:p>
    <w:p w:rsidR="00860617" w:rsidRDefault="00860617" w:rsidP="00860617">
      <w:pPr>
        <w:pStyle w:val="Style5"/>
        <w:widowControl/>
        <w:tabs>
          <w:tab w:val="left" w:pos="509"/>
        </w:tabs>
        <w:spacing w:line="240" w:lineRule="auto"/>
        <w:jc w:val="both"/>
        <w:rPr>
          <w:rStyle w:val="FontStyle12"/>
        </w:rPr>
      </w:pPr>
    </w:p>
    <w:p w:rsidR="006321B4" w:rsidRDefault="006321B4" w:rsidP="004600E4">
      <w:pPr>
        <w:pStyle w:val="Style2"/>
        <w:widowControl/>
        <w:numPr>
          <w:ilvl w:val="1"/>
          <w:numId w:val="23"/>
        </w:numPr>
        <w:tabs>
          <w:tab w:val="left" w:pos="686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>До начала теоретического экзамена председатель или член экзаменационной комиссии должен информировать обучающихся о порядке проведения, порядке пользования экзаменационными билетами на бумажном носителе или программой на компьютере, а также о системе оценки знаний.</w:t>
      </w:r>
    </w:p>
    <w:p w:rsidR="004600E4" w:rsidRDefault="004600E4" w:rsidP="004600E4">
      <w:pPr>
        <w:pStyle w:val="a3"/>
        <w:spacing w:after="0" w:line="240" w:lineRule="auto"/>
        <w:rPr>
          <w:rStyle w:val="FontStyle12"/>
        </w:rPr>
      </w:pPr>
    </w:p>
    <w:p w:rsidR="006321B4" w:rsidRDefault="006321B4" w:rsidP="004600E4">
      <w:pPr>
        <w:pStyle w:val="Style2"/>
        <w:widowControl/>
        <w:numPr>
          <w:ilvl w:val="1"/>
          <w:numId w:val="23"/>
        </w:numPr>
        <w:tabs>
          <w:tab w:val="left" w:pos="475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 xml:space="preserve">Для подготовки ответов на вопросы одного билета, каждому </w:t>
      </w:r>
      <w:r w:rsidR="002F4FF7" w:rsidRPr="0090718E">
        <w:rPr>
          <w:rStyle w:val="FontStyle12"/>
        </w:rPr>
        <w:t>обучающемуся</w:t>
      </w:r>
      <w:r w:rsidRPr="0090718E">
        <w:rPr>
          <w:rStyle w:val="FontStyle12"/>
        </w:rPr>
        <w:t xml:space="preserve"> отводится 20мин</w:t>
      </w:r>
      <w:r w:rsidR="002F4FF7" w:rsidRPr="0090718E">
        <w:rPr>
          <w:rStyle w:val="FontStyle12"/>
        </w:rPr>
        <w:t>ут</w:t>
      </w:r>
      <w:r w:rsidRPr="0090718E">
        <w:rPr>
          <w:rStyle w:val="FontStyle12"/>
        </w:rPr>
        <w:t xml:space="preserve">. Последовательность ответов на вопросы билетов выбирается </w:t>
      </w:r>
      <w:proofErr w:type="gramStart"/>
      <w:r w:rsidR="002F4FF7" w:rsidRPr="0090718E">
        <w:rPr>
          <w:rStyle w:val="FontStyle12"/>
        </w:rPr>
        <w:t>обучающимся</w:t>
      </w:r>
      <w:proofErr w:type="gramEnd"/>
      <w:r w:rsidRPr="0090718E">
        <w:rPr>
          <w:rStyle w:val="FontStyle12"/>
        </w:rPr>
        <w:t xml:space="preserve"> самостоятельно.</w:t>
      </w:r>
    </w:p>
    <w:p w:rsidR="004600E4" w:rsidRPr="0090718E" w:rsidRDefault="004600E4" w:rsidP="004600E4">
      <w:pPr>
        <w:pStyle w:val="Style2"/>
        <w:widowControl/>
        <w:tabs>
          <w:tab w:val="left" w:pos="475"/>
        </w:tabs>
        <w:spacing w:line="240" w:lineRule="auto"/>
        <w:rPr>
          <w:rStyle w:val="FontStyle12"/>
        </w:rPr>
      </w:pPr>
    </w:p>
    <w:p w:rsidR="006321B4" w:rsidRDefault="006321B4" w:rsidP="004600E4">
      <w:pPr>
        <w:pStyle w:val="Style2"/>
        <w:widowControl/>
        <w:numPr>
          <w:ilvl w:val="1"/>
          <w:numId w:val="23"/>
        </w:numPr>
        <w:tabs>
          <w:tab w:val="left" w:pos="576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>Ответы на вопросы билетов на бумажном носителе фиксируются</w:t>
      </w:r>
      <w:r w:rsidR="00E90758">
        <w:rPr>
          <w:rStyle w:val="FontStyle12"/>
        </w:rPr>
        <w:t xml:space="preserve"> </w:t>
      </w:r>
      <w:r w:rsidRPr="0090718E">
        <w:rPr>
          <w:rStyle w:val="FontStyle12"/>
        </w:rPr>
        <w:t>слушателем чернильной, глеевой или шариковой ручкой в экзаменационной</w:t>
      </w:r>
      <w:r w:rsidR="00E90758">
        <w:rPr>
          <w:rStyle w:val="FontStyle12"/>
        </w:rPr>
        <w:t xml:space="preserve"> </w:t>
      </w:r>
      <w:r w:rsidRPr="0090718E">
        <w:rPr>
          <w:rStyle w:val="FontStyle12"/>
        </w:rPr>
        <w:t>карточке по теоретическому экзамену. Ответ на вопрос билета, имеющий</w:t>
      </w:r>
      <w:r w:rsidR="00E90758">
        <w:rPr>
          <w:rStyle w:val="FontStyle12"/>
        </w:rPr>
        <w:t xml:space="preserve"> </w:t>
      </w:r>
      <w:r w:rsidRPr="0090718E">
        <w:rPr>
          <w:rStyle w:val="FontStyle12"/>
        </w:rPr>
        <w:t>исправления, считается неправильным.</w:t>
      </w:r>
    </w:p>
    <w:p w:rsidR="004600E4" w:rsidRPr="0090718E" w:rsidRDefault="004600E4" w:rsidP="004600E4">
      <w:pPr>
        <w:pStyle w:val="Style2"/>
        <w:widowControl/>
        <w:tabs>
          <w:tab w:val="left" w:pos="576"/>
        </w:tabs>
        <w:spacing w:line="240" w:lineRule="auto"/>
        <w:rPr>
          <w:rStyle w:val="FontStyle12"/>
        </w:rPr>
      </w:pPr>
    </w:p>
    <w:p w:rsidR="006321B4" w:rsidRDefault="006321B4" w:rsidP="004600E4">
      <w:pPr>
        <w:pStyle w:val="Style2"/>
        <w:widowControl/>
        <w:numPr>
          <w:ilvl w:val="1"/>
          <w:numId w:val="23"/>
        </w:numPr>
        <w:tabs>
          <w:tab w:val="left" w:pos="461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 xml:space="preserve">Отметка «Сдан» выставляется </w:t>
      </w:r>
      <w:r w:rsidR="002F4FF7" w:rsidRPr="0090718E">
        <w:rPr>
          <w:rStyle w:val="FontStyle12"/>
        </w:rPr>
        <w:t>обучающемуся</w:t>
      </w:r>
      <w:r w:rsidRPr="0090718E">
        <w:rPr>
          <w:rStyle w:val="FontStyle12"/>
        </w:rPr>
        <w:t xml:space="preserve"> в случае, если им допущено не более одной ошибки в билете.</w:t>
      </w:r>
    </w:p>
    <w:p w:rsidR="004600E4" w:rsidRPr="0090718E" w:rsidRDefault="004600E4" w:rsidP="004600E4">
      <w:pPr>
        <w:pStyle w:val="Style2"/>
        <w:widowControl/>
        <w:tabs>
          <w:tab w:val="left" w:pos="461"/>
        </w:tabs>
        <w:spacing w:line="240" w:lineRule="auto"/>
        <w:rPr>
          <w:rStyle w:val="FontStyle12"/>
        </w:rPr>
      </w:pPr>
    </w:p>
    <w:p w:rsidR="006321B4" w:rsidRDefault="006321B4" w:rsidP="004600E4">
      <w:pPr>
        <w:pStyle w:val="Style2"/>
        <w:widowControl/>
        <w:numPr>
          <w:ilvl w:val="1"/>
          <w:numId w:val="23"/>
        </w:numPr>
        <w:tabs>
          <w:tab w:val="left" w:pos="461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 xml:space="preserve">Отметка «Не сдан» выставляется, если </w:t>
      </w:r>
      <w:r w:rsidR="002F4FF7" w:rsidRPr="0090718E">
        <w:rPr>
          <w:rStyle w:val="FontStyle12"/>
        </w:rPr>
        <w:t xml:space="preserve">обучающийся </w:t>
      </w:r>
      <w:r w:rsidRPr="0090718E">
        <w:rPr>
          <w:rStyle w:val="FontStyle12"/>
        </w:rPr>
        <w:t>в течение 20мин не ответил на вопросы билета, либо совершил в нем две или более ошибки.</w:t>
      </w:r>
    </w:p>
    <w:p w:rsidR="004600E4" w:rsidRPr="0090718E" w:rsidRDefault="004600E4" w:rsidP="004600E4">
      <w:pPr>
        <w:pStyle w:val="Style2"/>
        <w:widowControl/>
        <w:tabs>
          <w:tab w:val="left" w:pos="461"/>
        </w:tabs>
        <w:spacing w:line="240" w:lineRule="auto"/>
        <w:rPr>
          <w:rStyle w:val="FontStyle12"/>
        </w:rPr>
      </w:pPr>
    </w:p>
    <w:p w:rsidR="004600E4" w:rsidRDefault="006321B4" w:rsidP="004600E4">
      <w:pPr>
        <w:pStyle w:val="Style5"/>
        <w:widowControl/>
        <w:numPr>
          <w:ilvl w:val="1"/>
          <w:numId w:val="23"/>
        </w:numPr>
        <w:tabs>
          <w:tab w:val="left" w:pos="787"/>
        </w:tabs>
        <w:spacing w:line="240" w:lineRule="auto"/>
        <w:ind w:left="0" w:firstLine="0"/>
        <w:jc w:val="both"/>
        <w:rPr>
          <w:rStyle w:val="FontStyle12"/>
        </w:rPr>
      </w:pPr>
      <w:r w:rsidRPr="0090718E">
        <w:rPr>
          <w:rStyle w:val="FontStyle12"/>
        </w:rPr>
        <w:t xml:space="preserve">Если в ходе проведения теоретического экзамена </w:t>
      </w:r>
      <w:r w:rsidR="002F4FF7" w:rsidRPr="0090718E">
        <w:rPr>
          <w:rStyle w:val="FontStyle12"/>
        </w:rPr>
        <w:t xml:space="preserve">аттестуемый </w:t>
      </w:r>
      <w:r w:rsidRPr="0090718E">
        <w:rPr>
          <w:rStyle w:val="FontStyle12"/>
        </w:rPr>
        <w:t>пользовался литературой или прибегал к помощи других лиц, экзаменпрекращается и ему выставляется отметка «Не сдан».</w:t>
      </w:r>
    </w:p>
    <w:p w:rsidR="004600E4" w:rsidRDefault="004600E4" w:rsidP="004600E4">
      <w:pPr>
        <w:pStyle w:val="a3"/>
        <w:spacing w:after="0" w:line="240" w:lineRule="auto"/>
        <w:ind w:left="0"/>
        <w:rPr>
          <w:rStyle w:val="FontStyle12"/>
        </w:rPr>
      </w:pPr>
    </w:p>
    <w:p w:rsidR="006321B4" w:rsidRDefault="006321B4" w:rsidP="004600E4">
      <w:pPr>
        <w:pStyle w:val="Style5"/>
        <w:widowControl/>
        <w:numPr>
          <w:ilvl w:val="1"/>
          <w:numId w:val="23"/>
        </w:numPr>
        <w:tabs>
          <w:tab w:val="left" w:pos="787"/>
        </w:tabs>
        <w:spacing w:line="240" w:lineRule="auto"/>
        <w:ind w:left="0" w:firstLine="0"/>
        <w:jc w:val="both"/>
        <w:rPr>
          <w:rStyle w:val="FontStyle12"/>
        </w:rPr>
      </w:pPr>
      <w:r w:rsidRPr="0090718E">
        <w:rPr>
          <w:rStyle w:val="FontStyle12"/>
        </w:rPr>
        <w:t>Лица, успешно прошедшие теоретическую часть проверки, допускаются к практической части проверки после прохождения инструктажа по мерам безопасности при обращении с оружием.</w:t>
      </w:r>
    </w:p>
    <w:p w:rsidR="004600E4" w:rsidRDefault="004600E4" w:rsidP="004600E4">
      <w:pPr>
        <w:pStyle w:val="Style5"/>
        <w:widowControl/>
        <w:tabs>
          <w:tab w:val="left" w:pos="787"/>
        </w:tabs>
        <w:spacing w:line="240" w:lineRule="auto"/>
        <w:jc w:val="both"/>
        <w:rPr>
          <w:rStyle w:val="FontStyle12"/>
        </w:rPr>
      </w:pPr>
    </w:p>
    <w:p w:rsidR="00AD032A" w:rsidRPr="00E90758" w:rsidRDefault="00E90758" w:rsidP="00AD032A">
      <w:pPr>
        <w:pStyle w:val="Style1"/>
        <w:widowControl/>
        <w:numPr>
          <w:ilvl w:val="1"/>
          <w:numId w:val="23"/>
        </w:numPr>
        <w:spacing w:line="240" w:lineRule="auto"/>
        <w:ind w:left="0" w:firstLine="0"/>
        <w:rPr>
          <w:rStyle w:val="FontStyle12"/>
        </w:rPr>
      </w:pPr>
      <w:r w:rsidRPr="00B215EF">
        <w:rPr>
          <w:rStyle w:val="FontStyle12"/>
          <w:bCs/>
        </w:rPr>
        <w:t xml:space="preserve">Фактическая часть комплексного экзамена состоит из практических упражнений, предусмотренных для итоговой аттестации. </w:t>
      </w:r>
    </w:p>
    <w:p w:rsidR="00860617" w:rsidRDefault="002F4FF7" w:rsidP="00860617">
      <w:pPr>
        <w:pStyle w:val="Style1"/>
        <w:widowControl/>
        <w:numPr>
          <w:ilvl w:val="1"/>
          <w:numId w:val="23"/>
        </w:numPr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>В</w:t>
      </w:r>
      <w:r w:rsidR="006321B4" w:rsidRPr="0090718E">
        <w:rPr>
          <w:rStyle w:val="FontStyle12"/>
        </w:rPr>
        <w:t xml:space="preserve"> случае если </w:t>
      </w:r>
      <w:r w:rsidRPr="0090718E">
        <w:rPr>
          <w:rStyle w:val="FontStyle12"/>
        </w:rPr>
        <w:t>аттестуемый</w:t>
      </w:r>
      <w:r w:rsidR="006321B4" w:rsidRPr="0090718E">
        <w:rPr>
          <w:rStyle w:val="FontStyle12"/>
        </w:rPr>
        <w:t xml:space="preserve"> не в</w:t>
      </w:r>
      <w:r w:rsidRPr="0090718E">
        <w:rPr>
          <w:rStyle w:val="FontStyle12"/>
        </w:rPr>
        <w:t>ыполнил одно из практических уп</w:t>
      </w:r>
      <w:r w:rsidR="006321B4" w:rsidRPr="0090718E">
        <w:rPr>
          <w:rStyle w:val="FontStyle12"/>
        </w:rPr>
        <w:t>ражнений, то он считается не прошедшим</w:t>
      </w:r>
      <w:r w:rsidRPr="0090718E">
        <w:rPr>
          <w:rStyle w:val="FontStyle12"/>
        </w:rPr>
        <w:t xml:space="preserve"> практическую часть итоговой ат</w:t>
      </w:r>
      <w:r w:rsidR="006321B4" w:rsidRPr="0090718E">
        <w:rPr>
          <w:rStyle w:val="FontStyle12"/>
        </w:rPr>
        <w:t>тестации.</w:t>
      </w:r>
    </w:p>
    <w:p w:rsidR="00860617" w:rsidRDefault="00DE753D" w:rsidP="00860617">
      <w:pPr>
        <w:pStyle w:val="a4"/>
        <w:jc w:val="both"/>
      </w:pPr>
      <w:r>
        <w:lastRenderedPageBreak/>
        <w:t>4.12</w:t>
      </w:r>
      <w:r w:rsidR="00860617">
        <w:t>. Проверка навыков применения гражданского оружия самообороны происходит в соответствии с временными типовыми требованиями к квалификационному экзамену.</w:t>
      </w:r>
    </w:p>
    <w:p w:rsidR="00860617" w:rsidRDefault="00860617" w:rsidP="00860617">
      <w:pPr>
        <w:pStyle w:val="a4"/>
        <w:jc w:val="both"/>
      </w:pPr>
      <w:r>
        <w:t>- по использованию специальных средств – в соответствии с типовыми требованиями к квалификационному экзамену.</w:t>
      </w:r>
    </w:p>
    <w:p w:rsidR="00860617" w:rsidRDefault="00DE753D" w:rsidP="00860617">
      <w:pPr>
        <w:pStyle w:val="a4"/>
        <w:jc w:val="both"/>
      </w:pPr>
      <w:r>
        <w:t>4.13</w:t>
      </w:r>
      <w:r w:rsidR="00860617">
        <w:t xml:space="preserve">. </w:t>
      </w:r>
      <w:bookmarkStart w:id="0" w:name="_GoBack"/>
      <w:bookmarkEnd w:id="0"/>
      <w:r w:rsidR="00860617">
        <w:t xml:space="preserve">До практической части экзамена не допускаются </w:t>
      </w:r>
      <w:proofErr w:type="gramStart"/>
      <w:r w:rsidR="00860617">
        <w:t>слушатели</w:t>
      </w:r>
      <w:proofErr w:type="gramEnd"/>
      <w:r w:rsidR="00860617">
        <w:t xml:space="preserve"> получившие неудовлетворительный результат сдачи теоретической части экзамена.</w:t>
      </w:r>
    </w:p>
    <w:p w:rsidR="002F525A" w:rsidRDefault="002F525A" w:rsidP="004600E4">
      <w:pPr>
        <w:pStyle w:val="Style3"/>
        <w:widowControl/>
        <w:numPr>
          <w:ilvl w:val="0"/>
          <w:numId w:val="23"/>
        </w:numPr>
        <w:rPr>
          <w:rStyle w:val="FontStyle11"/>
        </w:rPr>
      </w:pPr>
      <w:r w:rsidRPr="0090718E">
        <w:rPr>
          <w:rStyle w:val="FontStyle11"/>
        </w:rPr>
        <w:t>Порядок проведения повторных теоретических и практических экзаменов.</w:t>
      </w:r>
    </w:p>
    <w:p w:rsidR="004600E4" w:rsidRPr="0090718E" w:rsidRDefault="004600E4" w:rsidP="004600E4">
      <w:pPr>
        <w:pStyle w:val="Style3"/>
        <w:widowControl/>
        <w:ind w:left="360"/>
        <w:jc w:val="left"/>
        <w:rPr>
          <w:rStyle w:val="FontStyle11"/>
        </w:rPr>
      </w:pPr>
    </w:p>
    <w:p w:rsidR="002F525A" w:rsidRDefault="002F525A" w:rsidP="0090718E">
      <w:pPr>
        <w:pStyle w:val="Style1"/>
        <w:widowControl/>
        <w:spacing w:line="240" w:lineRule="auto"/>
        <w:rPr>
          <w:rStyle w:val="FontStyle12"/>
        </w:rPr>
      </w:pPr>
      <w:r w:rsidRPr="0090718E">
        <w:rPr>
          <w:rStyle w:val="FontStyle12"/>
        </w:rPr>
        <w:t xml:space="preserve">5.1 </w:t>
      </w:r>
      <w:r w:rsidR="00BD6030">
        <w:rPr>
          <w:rStyle w:val="FontStyle12"/>
        </w:rPr>
        <w:t>Обучающиеся</w:t>
      </w:r>
      <w:r w:rsidRPr="0090718E">
        <w:rPr>
          <w:rStyle w:val="FontStyle12"/>
        </w:rPr>
        <w:t>, не сдавшие теоретический или практический экзамены, могут пересдать теоретический и практический экзамен по согласованию с директором Учреждения.</w:t>
      </w:r>
    </w:p>
    <w:p w:rsidR="004600E4" w:rsidRPr="0090718E" w:rsidRDefault="004600E4" w:rsidP="0090718E">
      <w:pPr>
        <w:pStyle w:val="Style1"/>
        <w:widowControl/>
        <w:spacing w:line="240" w:lineRule="auto"/>
        <w:rPr>
          <w:rStyle w:val="FontStyle12"/>
        </w:rPr>
      </w:pPr>
    </w:p>
    <w:p w:rsidR="002F525A" w:rsidRDefault="002F525A" w:rsidP="0090718E">
      <w:pPr>
        <w:pStyle w:val="Style1"/>
        <w:widowControl/>
        <w:spacing w:line="240" w:lineRule="auto"/>
        <w:rPr>
          <w:rStyle w:val="FontStyle12"/>
        </w:rPr>
      </w:pPr>
      <w:r w:rsidRPr="0090718E">
        <w:rPr>
          <w:rStyle w:val="FontStyle12"/>
        </w:rPr>
        <w:t xml:space="preserve">5.2. Повторный теоретический и (или) практический экзамен назначается в соответствующую дату, указанную в приказе о создании повторной аттестационной комиссии, утвержденным директором Учреждения. </w:t>
      </w:r>
    </w:p>
    <w:p w:rsidR="004600E4" w:rsidRPr="0090718E" w:rsidRDefault="004600E4" w:rsidP="0090718E">
      <w:pPr>
        <w:pStyle w:val="Style1"/>
        <w:widowControl/>
        <w:spacing w:line="240" w:lineRule="auto"/>
        <w:rPr>
          <w:rStyle w:val="FontStyle12"/>
        </w:rPr>
      </w:pPr>
    </w:p>
    <w:p w:rsidR="002F525A" w:rsidRPr="0090718E" w:rsidRDefault="002F525A" w:rsidP="0090718E">
      <w:pPr>
        <w:pStyle w:val="Style1"/>
        <w:widowControl/>
        <w:spacing w:line="240" w:lineRule="auto"/>
        <w:rPr>
          <w:rStyle w:val="FontStyle12"/>
        </w:rPr>
      </w:pPr>
      <w:r w:rsidRPr="0090718E">
        <w:rPr>
          <w:rStyle w:val="FontStyle12"/>
        </w:rPr>
        <w:t>5.3 Повторная сдача практического экзамена начинается с этапа, который не был сдан на предыдущем экзамене.</w:t>
      </w:r>
    </w:p>
    <w:p w:rsidR="002F525A" w:rsidRPr="0090718E" w:rsidRDefault="002F525A" w:rsidP="00907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B4" w:rsidRDefault="006321B4" w:rsidP="004600E4">
      <w:pPr>
        <w:pStyle w:val="Style3"/>
        <w:widowControl/>
        <w:numPr>
          <w:ilvl w:val="0"/>
          <w:numId w:val="27"/>
        </w:numPr>
        <w:rPr>
          <w:rStyle w:val="FontStyle11"/>
        </w:rPr>
      </w:pPr>
      <w:r w:rsidRPr="0090718E">
        <w:rPr>
          <w:rStyle w:val="FontStyle11"/>
        </w:rPr>
        <w:t>Порядок оформления результатов экзаменов.</w:t>
      </w:r>
    </w:p>
    <w:p w:rsidR="004600E4" w:rsidRPr="0090718E" w:rsidRDefault="004600E4" w:rsidP="004600E4">
      <w:pPr>
        <w:pStyle w:val="Style3"/>
        <w:widowControl/>
        <w:ind w:left="360"/>
        <w:jc w:val="left"/>
        <w:rPr>
          <w:rStyle w:val="FontStyle11"/>
        </w:rPr>
      </w:pPr>
    </w:p>
    <w:p w:rsidR="004600E4" w:rsidRDefault="006321B4" w:rsidP="004600E4">
      <w:pPr>
        <w:pStyle w:val="Style2"/>
        <w:widowControl/>
        <w:numPr>
          <w:ilvl w:val="1"/>
          <w:numId w:val="29"/>
        </w:numPr>
        <w:tabs>
          <w:tab w:val="left" w:pos="466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 xml:space="preserve">Результаты теоретического и практического экзаменов оформляются протоколом </w:t>
      </w:r>
      <w:r w:rsidR="002F525A" w:rsidRPr="0090718E">
        <w:rPr>
          <w:rStyle w:val="FontStyle12"/>
        </w:rPr>
        <w:t xml:space="preserve">заседания аттестационной </w:t>
      </w:r>
      <w:r w:rsidRPr="0090718E">
        <w:rPr>
          <w:rStyle w:val="FontStyle12"/>
        </w:rPr>
        <w:t xml:space="preserve">комиссии, который подписывается председателем, всеми членами комиссии и заверяется печатью Учреждения. </w:t>
      </w:r>
    </w:p>
    <w:p w:rsidR="006321B4" w:rsidRDefault="006321B4" w:rsidP="004600E4">
      <w:pPr>
        <w:pStyle w:val="Style2"/>
        <w:widowControl/>
        <w:numPr>
          <w:ilvl w:val="2"/>
          <w:numId w:val="29"/>
        </w:numPr>
        <w:tabs>
          <w:tab w:val="left" w:pos="466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>В протокол должны быть внесены фамилия, имя и отчество всех экзаменуемых обучающихся. В протоколе должны быть указаны обучающиеся, не сдававшие экзамены, и причины, по которым они не сдавали экзамены.</w:t>
      </w:r>
    </w:p>
    <w:p w:rsidR="004600E4" w:rsidRPr="0090718E" w:rsidRDefault="004600E4" w:rsidP="004600E4">
      <w:pPr>
        <w:pStyle w:val="Style2"/>
        <w:widowControl/>
        <w:tabs>
          <w:tab w:val="left" w:pos="466"/>
        </w:tabs>
        <w:spacing w:line="240" w:lineRule="auto"/>
        <w:rPr>
          <w:rStyle w:val="FontStyle12"/>
        </w:rPr>
      </w:pPr>
    </w:p>
    <w:p w:rsidR="006321B4" w:rsidRPr="0090718E" w:rsidRDefault="002F525A" w:rsidP="004600E4">
      <w:pPr>
        <w:pStyle w:val="Style2"/>
        <w:widowControl/>
        <w:numPr>
          <w:ilvl w:val="1"/>
          <w:numId w:val="29"/>
        </w:numPr>
        <w:tabs>
          <w:tab w:val="left" w:pos="466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>Обучающимся</w:t>
      </w:r>
      <w:r w:rsidR="006321B4" w:rsidRPr="0090718E">
        <w:rPr>
          <w:rStyle w:val="FontStyle12"/>
        </w:rPr>
        <w:t xml:space="preserve">, успешно сдавшим экзамены, </w:t>
      </w:r>
      <w:r w:rsidRPr="00FD193B">
        <w:rPr>
          <w:rStyle w:val="FontStyle12"/>
        </w:rPr>
        <w:t>Учреждением</w:t>
      </w:r>
      <w:r w:rsidR="006321B4" w:rsidRPr="00FD193B">
        <w:rPr>
          <w:rStyle w:val="FontStyle12"/>
        </w:rPr>
        <w:t xml:space="preserve"> выдается</w:t>
      </w:r>
      <w:r w:rsidRPr="0090718E">
        <w:rPr>
          <w:rStyle w:val="FontStyle12"/>
        </w:rPr>
        <w:t xml:space="preserve"> документ установленного образца об образовании</w:t>
      </w:r>
      <w:r w:rsidR="006321B4" w:rsidRPr="0090718E">
        <w:rPr>
          <w:rStyle w:val="FontStyle12"/>
        </w:rPr>
        <w:t>.</w:t>
      </w:r>
    </w:p>
    <w:p w:rsidR="002F525A" w:rsidRPr="0090718E" w:rsidRDefault="002F525A" w:rsidP="0090718E">
      <w:pPr>
        <w:pStyle w:val="Style2"/>
        <w:widowControl/>
        <w:tabs>
          <w:tab w:val="left" w:pos="466"/>
        </w:tabs>
        <w:spacing w:line="240" w:lineRule="auto"/>
        <w:rPr>
          <w:rStyle w:val="FontStyle12"/>
        </w:rPr>
      </w:pPr>
    </w:p>
    <w:p w:rsidR="006321B4" w:rsidRPr="0090718E" w:rsidRDefault="004600E4" w:rsidP="0090718E">
      <w:pPr>
        <w:pStyle w:val="Style2"/>
        <w:widowControl/>
        <w:tabs>
          <w:tab w:val="left" w:pos="466"/>
        </w:tabs>
        <w:spacing w:line="240" w:lineRule="auto"/>
        <w:rPr>
          <w:rStyle w:val="FontStyle12"/>
        </w:rPr>
      </w:pPr>
      <w:r>
        <w:rPr>
          <w:rStyle w:val="FontStyle12"/>
        </w:rPr>
        <w:t>6.3</w:t>
      </w:r>
      <w:r w:rsidR="002F525A" w:rsidRPr="0090718E">
        <w:rPr>
          <w:rStyle w:val="FontStyle12"/>
        </w:rPr>
        <w:t xml:space="preserve">. </w:t>
      </w:r>
      <w:r w:rsidR="006321B4" w:rsidRPr="0090718E">
        <w:rPr>
          <w:rStyle w:val="FontStyle12"/>
        </w:rPr>
        <w:t xml:space="preserve">По результатам экзаменов издается распоряжение </w:t>
      </w:r>
      <w:r w:rsidR="002F525A" w:rsidRPr="0090718E">
        <w:rPr>
          <w:rStyle w:val="FontStyle12"/>
        </w:rPr>
        <w:t xml:space="preserve">(приказ) </w:t>
      </w:r>
      <w:r w:rsidR="006321B4" w:rsidRPr="0090718E">
        <w:rPr>
          <w:rStyle w:val="FontStyle12"/>
        </w:rPr>
        <w:t>директора Учреждения об окончании слушателями обучения с указанием номера групп, фамилии, имени и отчества слушателя, сдавшего экзамен,</w:t>
      </w:r>
      <w:r w:rsidR="002F525A" w:rsidRPr="0090718E">
        <w:rPr>
          <w:rStyle w:val="FontStyle12"/>
        </w:rPr>
        <w:t xml:space="preserve"> сведений о выданных </w:t>
      </w:r>
      <w:proofErr w:type="gramStart"/>
      <w:r w:rsidR="002F525A" w:rsidRPr="0090718E">
        <w:rPr>
          <w:rStyle w:val="FontStyle12"/>
        </w:rPr>
        <w:t>документах</w:t>
      </w:r>
      <w:proofErr w:type="gramEnd"/>
      <w:r w:rsidR="002F525A" w:rsidRPr="0090718E">
        <w:rPr>
          <w:rStyle w:val="FontStyle12"/>
        </w:rPr>
        <w:t xml:space="preserve"> об образовании</w:t>
      </w:r>
      <w:r w:rsidR="006321B4" w:rsidRPr="0090718E">
        <w:rPr>
          <w:rStyle w:val="FontStyle12"/>
        </w:rPr>
        <w:t>.</w:t>
      </w:r>
    </w:p>
    <w:p w:rsidR="002F525A" w:rsidRPr="0090718E" w:rsidRDefault="002F525A" w:rsidP="0090718E">
      <w:pPr>
        <w:pStyle w:val="Style2"/>
        <w:widowControl/>
        <w:tabs>
          <w:tab w:val="left" w:pos="466"/>
        </w:tabs>
        <w:spacing w:line="240" w:lineRule="auto"/>
        <w:rPr>
          <w:rStyle w:val="FontStyle12"/>
        </w:rPr>
      </w:pPr>
    </w:p>
    <w:p w:rsidR="006321B4" w:rsidRPr="0090718E" w:rsidRDefault="006321B4" w:rsidP="004600E4">
      <w:pPr>
        <w:pStyle w:val="Style2"/>
        <w:widowControl/>
        <w:numPr>
          <w:ilvl w:val="1"/>
          <w:numId w:val="30"/>
        </w:numPr>
        <w:tabs>
          <w:tab w:val="left" w:pos="610"/>
        </w:tabs>
        <w:spacing w:line="240" w:lineRule="auto"/>
        <w:ind w:left="0" w:firstLine="0"/>
        <w:rPr>
          <w:rStyle w:val="FontStyle12"/>
        </w:rPr>
      </w:pPr>
      <w:r w:rsidRPr="0090718E">
        <w:rPr>
          <w:rStyle w:val="FontStyle12"/>
        </w:rPr>
        <w:t xml:space="preserve">Учебная документация на учебную группу </w:t>
      </w:r>
      <w:r w:rsidR="002F525A" w:rsidRPr="0090718E">
        <w:rPr>
          <w:rStyle w:val="FontStyle12"/>
        </w:rPr>
        <w:t xml:space="preserve">является отчетной документацией и </w:t>
      </w:r>
      <w:r w:rsidRPr="0090718E">
        <w:rPr>
          <w:rStyle w:val="FontStyle12"/>
        </w:rPr>
        <w:t xml:space="preserve">хранится в </w:t>
      </w:r>
      <w:r w:rsidR="002F525A" w:rsidRPr="0090718E">
        <w:rPr>
          <w:rStyle w:val="FontStyle12"/>
        </w:rPr>
        <w:t xml:space="preserve">учебном отделе </w:t>
      </w:r>
      <w:r w:rsidR="00777648">
        <w:rPr>
          <w:rStyle w:val="FontStyle12"/>
        </w:rPr>
        <w:t xml:space="preserve">или архиве </w:t>
      </w:r>
      <w:r w:rsidR="002F525A" w:rsidRPr="0090718E">
        <w:rPr>
          <w:rStyle w:val="FontStyle12"/>
        </w:rPr>
        <w:t>Учреждения</w:t>
      </w:r>
      <w:r w:rsidRPr="0090718E">
        <w:rPr>
          <w:rStyle w:val="FontStyle12"/>
        </w:rPr>
        <w:t>.</w:t>
      </w:r>
    </w:p>
    <w:p w:rsidR="002F525A" w:rsidRDefault="002F525A" w:rsidP="006321B4">
      <w:pPr>
        <w:pStyle w:val="Style3"/>
        <w:widowControl/>
        <w:spacing w:before="62" w:line="302" w:lineRule="exact"/>
        <w:ind w:left="2342" w:right="2342"/>
        <w:rPr>
          <w:rStyle w:val="FontStyle11"/>
        </w:rPr>
      </w:pPr>
    </w:p>
    <w:p w:rsidR="004600E4" w:rsidRPr="00F8226E" w:rsidRDefault="004600E4" w:rsidP="004600E4">
      <w:pPr>
        <w:pStyle w:val="11"/>
        <w:numPr>
          <w:ilvl w:val="0"/>
          <w:numId w:val="13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26E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4600E4" w:rsidRPr="00F8226E" w:rsidRDefault="004600E4" w:rsidP="004600E4">
      <w:pPr>
        <w:pStyle w:val="11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600E4" w:rsidRPr="00F8226E" w:rsidRDefault="004600E4" w:rsidP="004600E4">
      <w:pPr>
        <w:pStyle w:val="11"/>
        <w:numPr>
          <w:ilvl w:val="1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6E">
        <w:rPr>
          <w:rFonts w:ascii="Times New Roman" w:hAnsi="Times New Roman"/>
          <w:sz w:val="24"/>
          <w:szCs w:val="24"/>
          <w:lang w:eastAsia="ru-RU"/>
        </w:rPr>
        <w:t>Настоящее Положение, а также все изменения и дополнения к нему принимаются и утверждаются директором Учреждения и действуют до замены их новым.</w:t>
      </w:r>
    </w:p>
    <w:p w:rsidR="004600E4" w:rsidRPr="00F8226E" w:rsidRDefault="004600E4" w:rsidP="004600E4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00E4" w:rsidRPr="00F8226E" w:rsidRDefault="004600E4" w:rsidP="004600E4">
      <w:pPr>
        <w:pStyle w:val="11"/>
        <w:numPr>
          <w:ilvl w:val="1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26E">
        <w:rPr>
          <w:rFonts w:ascii="Times New Roman" w:hAnsi="Times New Roman"/>
          <w:sz w:val="24"/>
          <w:szCs w:val="24"/>
          <w:lang w:eastAsia="ru-RU"/>
        </w:rPr>
        <w:t>Вопросы, не нашедшие своего отражения в настоящем Положении, регламентируются другими локальными нормативными актами Учреждения и решаются руководством Учреждения индивидуально в каждом конкретном случае.</w:t>
      </w:r>
    </w:p>
    <w:p w:rsidR="004600E4" w:rsidRPr="000F1126" w:rsidRDefault="004600E4" w:rsidP="004600E4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4600E4" w:rsidRDefault="004600E4" w:rsidP="006321B4">
      <w:pPr>
        <w:pStyle w:val="Style3"/>
        <w:widowControl/>
        <w:spacing w:before="62" w:line="302" w:lineRule="exact"/>
        <w:ind w:left="2342" w:right="2342"/>
        <w:rPr>
          <w:rStyle w:val="FontStyle11"/>
        </w:rPr>
      </w:pPr>
    </w:p>
    <w:p w:rsidR="002641BA" w:rsidRPr="00F8226E" w:rsidRDefault="002641BA" w:rsidP="00397F89">
      <w:pPr>
        <w:pStyle w:val="a3"/>
        <w:spacing w:after="0" w:line="240" w:lineRule="auto"/>
        <w:ind w:left="0"/>
        <w:contextualSpacing w:val="0"/>
        <w:rPr>
          <w:szCs w:val="24"/>
        </w:rPr>
      </w:pPr>
    </w:p>
    <w:sectPr w:rsidR="002641BA" w:rsidRPr="00F8226E" w:rsidSect="007A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96C"/>
    <w:multiLevelType w:val="multilevel"/>
    <w:tmpl w:val="E9646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A369E7"/>
    <w:multiLevelType w:val="singleLevel"/>
    <w:tmpl w:val="431290DE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079D3FED"/>
    <w:multiLevelType w:val="singleLevel"/>
    <w:tmpl w:val="71C622CA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08276A04"/>
    <w:multiLevelType w:val="hybridMultilevel"/>
    <w:tmpl w:val="CB9A4F3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3F01"/>
    <w:multiLevelType w:val="multilevel"/>
    <w:tmpl w:val="83D62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AD2243"/>
    <w:multiLevelType w:val="hybridMultilevel"/>
    <w:tmpl w:val="445E24E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67AB0"/>
    <w:multiLevelType w:val="hybridMultilevel"/>
    <w:tmpl w:val="DF1CE4C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8641F"/>
    <w:multiLevelType w:val="multilevel"/>
    <w:tmpl w:val="6D467C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E92732"/>
    <w:multiLevelType w:val="singleLevel"/>
    <w:tmpl w:val="D63EBF4C"/>
    <w:lvl w:ilvl="0">
      <w:start w:val="8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1BB05817"/>
    <w:multiLevelType w:val="multilevel"/>
    <w:tmpl w:val="916A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B41B3E"/>
    <w:multiLevelType w:val="multilevel"/>
    <w:tmpl w:val="B9EE6A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EA1104"/>
    <w:multiLevelType w:val="hybridMultilevel"/>
    <w:tmpl w:val="0EBA452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63EE"/>
    <w:multiLevelType w:val="hybridMultilevel"/>
    <w:tmpl w:val="D3EEE90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1775A"/>
    <w:multiLevelType w:val="multilevel"/>
    <w:tmpl w:val="33A81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1F4462"/>
    <w:multiLevelType w:val="multilevel"/>
    <w:tmpl w:val="53B484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846D7E"/>
    <w:multiLevelType w:val="singleLevel"/>
    <w:tmpl w:val="9B9C5FEA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6">
    <w:nsid w:val="2DF079F2"/>
    <w:multiLevelType w:val="singleLevel"/>
    <w:tmpl w:val="07F0DB3E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3217481B"/>
    <w:multiLevelType w:val="hybridMultilevel"/>
    <w:tmpl w:val="DC80C91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83A2B"/>
    <w:multiLevelType w:val="hybridMultilevel"/>
    <w:tmpl w:val="729AEDD2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443CF"/>
    <w:multiLevelType w:val="singleLevel"/>
    <w:tmpl w:val="30C449B6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440C3A16"/>
    <w:multiLevelType w:val="singleLevel"/>
    <w:tmpl w:val="3F9A8390"/>
    <w:lvl w:ilvl="0">
      <w:start w:val="4"/>
      <w:numFmt w:val="decimal"/>
      <w:lvlText w:val="5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1">
    <w:nsid w:val="447C0E33"/>
    <w:multiLevelType w:val="multilevel"/>
    <w:tmpl w:val="CACA5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495454"/>
    <w:multiLevelType w:val="singleLevel"/>
    <w:tmpl w:val="A9EAE558"/>
    <w:lvl w:ilvl="0">
      <w:start w:val="5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3">
    <w:nsid w:val="54B55856"/>
    <w:multiLevelType w:val="hybridMultilevel"/>
    <w:tmpl w:val="5C18910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F4039"/>
    <w:multiLevelType w:val="hybridMultilevel"/>
    <w:tmpl w:val="A524E9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D14E7"/>
    <w:multiLevelType w:val="multilevel"/>
    <w:tmpl w:val="645A3EB8"/>
    <w:lvl w:ilvl="0">
      <w:start w:val="5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Courier Ne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ourier New" w:hint="default"/>
      </w:rPr>
    </w:lvl>
  </w:abstractNum>
  <w:abstractNum w:abstractNumId="26">
    <w:nsid w:val="58532821"/>
    <w:multiLevelType w:val="multilevel"/>
    <w:tmpl w:val="D6B8D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04031F4"/>
    <w:multiLevelType w:val="hybridMultilevel"/>
    <w:tmpl w:val="4F5C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10CD8"/>
    <w:multiLevelType w:val="hybridMultilevel"/>
    <w:tmpl w:val="FA72762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55F89"/>
    <w:multiLevelType w:val="multilevel"/>
    <w:tmpl w:val="91E0DB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722C26"/>
    <w:multiLevelType w:val="hybridMultilevel"/>
    <w:tmpl w:val="AE3CB2F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82719"/>
    <w:multiLevelType w:val="hybridMultilevel"/>
    <w:tmpl w:val="0B38AE5C"/>
    <w:lvl w:ilvl="0" w:tplc="0419000F">
      <w:start w:val="1"/>
      <w:numFmt w:val="decimal"/>
      <w:lvlText w:val="%1."/>
      <w:lvlJc w:val="left"/>
      <w:pPr>
        <w:ind w:left="6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32">
    <w:nsid w:val="6D970CC5"/>
    <w:multiLevelType w:val="hybridMultilevel"/>
    <w:tmpl w:val="3536DFA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F2B7E"/>
    <w:multiLevelType w:val="multilevel"/>
    <w:tmpl w:val="927C4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1"/>
  </w:num>
  <w:num w:numId="5">
    <w:abstractNumId w:val="6"/>
  </w:num>
  <w:num w:numId="6">
    <w:abstractNumId w:val="32"/>
  </w:num>
  <w:num w:numId="7">
    <w:abstractNumId w:val="17"/>
  </w:num>
  <w:num w:numId="8">
    <w:abstractNumId w:val="30"/>
  </w:num>
  <w:num w:numId="9">
    <w:abstractNumId w:val="5"/>
  </w:num>
  <w:num w:numId="10">
    <w:abstractNumId w:val="23"/>
  </w:num>
  <w:num w:numId="11">
    <w:abstractNumId w:val="26"/>
  </w:num>
  <w:num w:numId="12">
    <w:abstractNumId w:val="25"/>
  </w:num>
  <w:num w:numId="13">
    <w:abstractNumId w:val="33"/>
  </w:num>
  <w:num w:numId="14">
    <w:abstractNumId w:val="31"/>
  </w:num>
  <w:num w:numId="15">
    <w:abstractNumId w:val="22"/>
  </w:num>
  <w:num w:numId="16">
    <w:abstractNumId w:val="21"/>
  </w:num>
  <w:num w:numId="17">
    <w:abstractNumId w:val="2"/>
  </w:num>
  <w:num w:numId="18">
    <w:abstractNumId w:val="1"/>
  </w:num>
  <w:num w:numId="19">
    <w:abstractNumId w:val="8"/>
  </w:num>
  <w:num w:numId="20">
    <w:abstractNumId w:val="19"/>
  </w:num>
  <w:num w:numId="21">
    <w:abstractNumId w:val="16"/>
  </w:num>
  <w:num w:numId="22">
    <w:abstractNumId w:val="20"/>
  </w:num>
  <w:num w:numId="23">
    <w:abstractNumId w:val="13"/>
  </w:num>
  <w:num w:numId="24">
    <w:abstractNumId w:val="15"/>
  </w:num>
  <w:num w:numId="25">
    <w:abstractNumId w:val="29"/>
  </w:num>
  <w:num w:numId="26">
    <w:abstractNumId w:val="14"/>
  </w:num>
  <w:num w:numId="27">
    <w:abstractNumId w:val="7"/>
  </w:num>
  <w:num w:numId="28">
    <w:abstractNumId w:val="0"/>
  </w:num>
  <w:num w:numId="29">
    <w:abstractNumId w:val="4"/>
  </w:num>
  <w:num w:numId="30">
    <w:abstractNumId w:val="10"/>
  </w:num>
  <w:num w:numId="31">
    <w:abstractNumId w:val="27"/>
  </w:num>
  <w:num w:numId="32">
    <w:abstractNumId w:val="28"/>
  </w:num>
  <w:num w:numId="33">
    <w:abstractNumId w:val="12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7B3"/>
    <w:rsid w:val="000531FD"/>
    <w:rsid w:val="000F1C0B"/>
    <w:rsid w:val="00201322"/>
    <w:rsid w:val="002641BA"/>
    <w:rsid w:val="002F4FF7"/>
    <w:rsid w:val="002F525A"/>
    <w:rsid w:val="00397F89"/>
    <w:rsid w:val="004600E4"/>
    <w:rsid w:val="005A7950"/>
    <w:rsid w:val="006321B4"/>
    <w:rsid w:val="00633300"/>
    <w:rsid w:val="0064723D"/>
    <w:rsid w:val="00704376"/>
    <w:rsid w:val="007255EC"/>
    <w:rsid w:val="00777648"/>
    <w:rsid w:val="007A324B"/>
    <w:rsid w:val="00860617"/>
    <w:rsid w:val="0090718E"/>
    <w:rsid w:val="009147B3"/>
    <w:rsid w:val="00A309D4"/>
    <w:rsid w:val="00AC6817"/>
    <w:rsid w:val="00AD032A"/>
    <w:rsid w:val="00B215EF"/>
    <w:rsid w:val="00BD6030"/>
    <w:rsid w:val="00C360FD"/>
    <w:rsid w:val="00C71345"/>
    <w:rsid w:val="00D856CC"/>
    <w:rsid w:val="00DE753D"/>
    <w:rsid w:val="00E90758"/>
    <w:rsid w:val="00FB41EE"/>
    <w:rsid w:val="00FD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4B"/>
  </w:style>
  <w:style w:type="paragraph" w:styleId="1">
    <w:name w:val="heading 1"/>
    <w:basedOn w:val="a"/>
    <w:link w:val="10"/>
    <w:uiPriority w:val="9"/>
    <w:qFormat/>
    <w:rsid w:val="0091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7B3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4">
    <w:name w:val="Normal (Web)"/>
    <w:basedOn w:val="a"/>
    <w:uiPriority w:val="99"/>
    <w:rsid w:val="009147B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4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9147B3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3">
    <w:name w:val="Body Text Indent 3"/>
    <w:basedOn w:val="a"/>
    <w:link w:val="30"/>
    <w:rsid w:val="009147B3"/>
    <w:pPr>
      <w:spacing w:after="0" w:line="360" w:lineRule="auto"/>
      <w:ind w:left="45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147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97F89"/>
    <w:rPr>
      <w:b/>
      <w:bCs/>
    </w:rPr>
  </w:style>
  <w:style w:type="paragraph" w:customStyle="1" w:styleId="11">
    <w:name w:val="Абзац списка1"/>
    <w:basedOn w:val="a"/>
    <w:rsid w:val="00397F8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5A795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795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321B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21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32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321B4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32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32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6321B4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6321B4"/>
    <w:rPr>
      <w:rFonts w:ascii="Constantia" w:hAnsi="Constantia" w:cs="Constantia"/>
      <w:sz w:val="20"/>
      <w:szCs w:val="20"/>
    </w:rPr>
  </w:style>
  <w:style w:type="character" w:customStyle="1" w:styleId="FontStyle16">
    <w:name w:val="Font Style16"/>
    <w:basedOn w:val="a0"/>
    <w:uiPriority w:val="99"/>
    <w:rsid w:val="006321B4"/>
    <w:rPr>
      <w:rFonts w:ascii="Sylfaen" w:hAnsi="Sylfaen" w:cs="Sylfae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3</cp:revision>
  <cp:lastPrinted>2018-05-03T14:47:00Z</cp:lastPrinted>
  <dcterms:created xsi:type="dcterms:W3CDTF">2018-05-06T10:05:00Z</dcterms:created>
  <dcterms:modified xsi:type="dcterms:W3CDTF">2018-05-06T11:05:00Z</dcterms:modified>
</cp:coreProperties>
</file>